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94FF" w14:textId="77777777" w:rsidR="005350A9" w:rsidRDefault="005350A9" w:rsidP="00896C04">
      <w:pPr>
        <w:spacing w:line="480" w:lineRule="auto"/>
        <w:rPr>
          <w:b/>
          <w:caps/>
          <w:szCs w:val="24"/>
          <w:u w:val="single"/>
        </w:rPr>
      </w:pPr>
    </w:p>
    <w:p w14:paraId="0E1ADA8C" w14:textId="77777777" w:rsidR="00D925A2" w:rsidRPr="005D061A" w:rsidRDefault="00D925A2" w:rsidP="00D925A2">
      <w:pPr>
        <w:spacing w:line="480" w:lineRule="auto"/>
        <w:jc w:val="center"/>
        <w:rPr>
          <w:b/>
          <w:caps/>
          <w:szCs w:val="24"/>
          <w:u w:val="single"/>
        </w:rPr>
      </w:pPr>
      <w:r w:rsidRPr="005D061A">
        <w:rPr>
          <w:b/>
          <w:caps/>
          <w:szCs w:val="24"/>
          <w:u w:val="single"/>
        </w:rPr>
        <w:t>Sub-Producer Agreement</w:t>
      </w:r>
    </w:p>
    <w:p w14:paraId="373EF385" w14:textId="011686CF" w:rsidR="00D925A2" w:rsidRDefault="00D925A2" w:rsidP="0077706C">
      <w:pPr>
        <w:ind w:firstLine="720"/>
        <w:jc w:val="both"/>
        <w:rPr>
          <w:b/>
          <w:szCs w:val="24"/>
        </w:rPr>
      </w:pPr>
      <w:r w:rsidRPr="005D061A">
        <w:rPr>
          <w:szCs w:val="24"/>
        </w:rPr>
        <w:t xml:space="preserve">This </w:t>
      </w:r>
      <w:r w:rsidR="00F55A1B">
        <w:rPr>
          <w:szCs w:val="24"/>
        </w:rPr>
        <w:t>A</w:t>
      </w:r>
      <w:r w:rsidRPr="005D061A">
        <w:rPr>
          <w:szCs w:val="24"/>
        </w:rPr>
        <w:t>greement is made on the _____ day of ________________, 20</w:t>
      </w:r>
      <w:r w:rsidRPr="005D061A">
        <w:rPr>
          <w:szCs w:val="24"/>
          <w:u w:val="single"/>
        </w:rPr>
        <w:t xml:space="preserve">     </w:t>
      </w:r>
      <w:r>
        <w:rPr>
          <w:szCs w:val="24"/>
          <w:u w:val="single"/>
        </w:rPr>
        <w:t xml:space="preserve"> </w:t>
      </w:r>
      <w:r w:rsidRPr="005D061A">
        <w:rPr>
          <w:szCs w:val="24"/>
        </w:rPr>
        <w:t>by and between</w:t>
      </w:r>
      <w:r w:rsidR="00B0747D">
        <w:rPr>
          <w:b/>
          <w:szCs w:val="24"/>
        </w:rPr>
        <w:t xml:space="preserve"> Sterling &amp; Sterling LLC DBA</w:t>
      </w:r>
      <w:r>
        <w:rPr>
          <w:b/>
          <w:szCs w:val="24"/>
        </w:rPr>
        <w:t xml:space="preserve"> </w:t>
      </w:r>
      <w:r w:rsidRPr="005D061A">
        <w:rPr>
          <w:b/>
          <w:szCs w:val="24"/>
        </w:rPr>
        <w:t>SterlingRisk</w:t>
      </w:r>
      <w:r w:rsidRPr="005D061A">
        <w:rPr>
          <w:szCs w:val="24"/>
        </w:rPr>
        <w:t>, hereinafter referred to as “</w:t>
      </w:r>
      <w:r w:rsidRPr="005D061A">
        <w:rPr>
          <w:i/>
          <w:szCs w:val="24"/>
        </w:rPr>
        <w:t>SterlingRisk”</w:t>
      </w:r>
      <w:r w:rsidRPr="005D061A">
        <w:rPr>
          <w:szCs w:val="24"/>
        </w:rPr>
        <w:t xml:space="preserve"> </w:t>
      </w:r>
      <w:r w:rsidR="00CE313E" w:rsidRPr="00D65113">
        <w:rPr>
          <w:szCs w:val="24"/>
        </w:rPr>
        <w:t>(</w:t>
      </w:r>
      <w:r w:rsidR="00CE313E">
        <w:rPr>
          <w:szCs w:val="24"/>
        </w:rPr>
        <w:t xml:space="preserve">individually and </w:t>
      </w:r>
      <w:r w:rsidRPr="005D061A">
        <w:rPr>
          <w:szCs w:val="24"/>
        </w:rPr>
        <w:t>on behalf of its direct subsidiaries</w:t>
      </w:r>
      <w:r w:rsidR="00B97912">
        <w:rPr>
          <w:szCs w:val="24"/>
        </w:rPr>
        <w:t xml:space="preserve"> and</w:t>
      </w:r>
      <w:r w:rsidR="001F5444">
        <w:rPr>
          <w:szCs w:val="24"/>
        </w:rPr>
        <w:t xml:space="preserve"> affiliates</w:t>
      </w:r>
      <w:r w:rsidR="00CE313E">
        <w:rPr>
          <w:szCs w:val="24"/>
        </w:rPr>
        <w:t>)</w:t>
      </w:r>
      <w:r w:rsidRPr="005D061A">
        <w:rPr>
          <w:szCs w:val="24"/>
        </w:rPr>
        <w:t xml:space="preserve">, </w:t>
      </w:r>
      <w:r w:rsidR="002D21E3" w:rsidRPr="005D061A">
        <w:rPr>
          <w:szCs w:val="24"/>
        </w:rPr>
        <w:t xml:space="preserve">and </w:t>
      </w:r>
      <w:r w:rsidR="002D21E3" w:rsidRPr="005D061A">
        <w:rPr>
          <w:b/>
          <w:szCs w:val="24"/>
        </w:rPr>
        <w:t>______________________________</w:t>
      </w:r>
      <w:r w:rsidRPr="005D061A">
        <w:rPr>
          <w:szCs w:val="24"/>
        </w:rPr>
        <w:t>licensed by the State of ________, as a Broker under License Number _______________, hereinafter referred to as “</w:t>
      </w:r>
      <w:r w:rsidRPr="005D061A">
        <w:rPr>
          <w:i/>
          <w:szCs w:val="24"/>
        </w:rPr>
        <w:t>Broker</w:t>
      </w:r>
      <w:r w:rsidRPr="005D061A">
        <w:rPr>
          <w:szCs w:val="24"/>
        </w:rPr>
        <w:t>”</w:t>
      </w:r>
      <w:r w:rsidR="00F55A1B">
        <w:rPr>
          <w:szCs w:val="24"/>
        </w:rPr>
        <w:t xml:space="preserve"> (</w:t>
      </w:r>
      <w:r w:rsidR="002D21E3">
        <w:rPr>
          <w:szCs w:val="24"/>
        </w:rPr>
        <w:t xml:space="preserve">SterlingRisk and Broker each </w:t>
      </w:r>
      <w:r w:rsidR="000E36FC">
        <w:rPr>
          <w:szCs w:val="24"/>
        </w:rPr>
        <w:t>individually “</w:t>
      </w:r>
      <w:r w:rsidR="000E36FC" w:rsidRPr="00787890">
        <w:rPr>
          <w:i/>
          <w:szCs w:val="24"/>
        </w:rPr>
        <w:t>Party</w:t>
      </w:r>
      <w:r w:rsidR="000E36FC">
        <w:rPr>
          <w:szCs w:val="24"/>
        </w:rPr>
        <w:t xml:space="preserve">”, </w:t>
      </w:r>
      <w:r w:rsidR="00787890">
        <w:rPr>
          <w:szCs w:val="24"/>
        </w:rPr>
        <w:t xml:space="preserve">collectively, </w:t>
      </w:r>
      <w:r w:rsidR="00F55A1B">
        <w:rPr>
          <w:szCs w:val="24"/>
        </w:rPr>
        <w:t xml:space="preserve">the </w:t>
      </w:r>
      <w:r w:rsidR="00787890">
        <w:rPr>
          <w:szCs w:val="24"/>
        </w:rPr>
        <w:t>“</w:t>
      </w:r>
      <w:r w:rsidR="00CE313E" w:rsidRPr="00787890">
        <w:rPr>
          <w:i/>
          <w:szCs w:val="24"/>
        </w:rPr>
        <w:t>Parties</w:t>
      </w:r>
      <w:r w:rsidR="000E36FC">
        <w:rPr>
          <w:szCs w:val="24"/>
        </w:rPr>
        <w:t>”</w:t>
      </w:r>
      <w:r w:rsidR="00F55A1B">
        <w:rPr>
          <w:szCs w:val="24"/>
        </w:rPr>
        <w:t>)</w:t>
      </w:r>
      <w:r w:rsidRPr="005D061A">
        <w:rPr>
          <w:szCs w:val="24"/>
        </w:rPr>
        <w:t>.</w:t>
      </w:r>
      <w:r>
        <w:rPr>
          <w:b/>
          <w:szCs w:val="24"/>
        </w:rPr>
        <w:t xml:space="preserve">  </w:t>
      </w:r>
    </w:p>
    <w:p w14:paraId="0510F3CF" w14:textId="77777777" w:rsidR="00D925A2" w:rsidRDefault="00D925A2" w:rsidP="0077706C">
      <w:pPr>
        <w:jc w:val="both"/>
        <w:rPr>
          <w:b/>
          <w:szCs w:val="24"/>
        </w:rPr>
      </w:pPr>
    </w:p>
    <w:p w14:paraId="76661267" w14:textId="7207C164" w:rsidR="00D925A2" w:rsidRDefault="00D925A2" w:rsidP="0077706C">
      <w:pPr>
        <w:ind w:firstLine="720"/>
        <w:jc w:val="both"/>
        <w:rPr>
          <w:szCs w:val="24"/>
        </w:rPr>
      </w:pPr>
      <w:proofErr w:type="gramStart"/>
      <w:r>
        <w:rPr>
          <w:b/>
          <w:szCs w:val="24"/>
        </w:rPr>
        <w:t>WHEREAS</w:t>
      </w:r>
      <w:r>
        <w:rPr>
          <w:szCs w:val="24"/>
        </w:rPr>
        <w:t>,</w:t>
      </w:r>
      <w:proofErr w:type="gramEnd"/>
      <w:r w:rsidRPr="005D061A">
        <w:rPr>
          <w:szCs w:val="24"/>
        </w:rPr>
        <w:t xml:space="preserve"> the </w:t>
      </w:r>
      <w:r w:rsidRPr="005D061A">
        <w:rPr>
          <w:i/>
          <w:szCs w:val="24"/>
        </w:rPr>
        <w:t>Broker</w:t>
      </w:r>
      <w:r w:rsidRPr="005D061A">
        <w:rPr>
          <w:szCs w:val="24"/>
        </w:rPr>
        <w:t xml:space="preserve"> desires to place </w:t>
      </w:r>
      <w:r>
        <w:rPr>
          <w:szCs w:val="24"/>
        </w:rPr>
        <w:t xml:space="preserve">certain insurance coverage </w:t>
      </w:r>
      <w:r w:rsidRPr="005D061A">
        <w:rPr>
          <w:szCs w:val="24"/>
        </w:rPr>
        <w:t xml:space="preserve">business with </w:t>
      </w:r>
      <w:r w:rsidRPr="005D061A">
        <w:rPr>
          <w:i/>
          <w:szCs w:val="24"/>
        </w:rPr>
        <w:t>SterlingRisk</w:t>
      </w:r>
      <w:r>
        <w:rPr>
          <w:i/>
          <w:szCs w:val="24"/>
        </w:rPr>
        <w:t>;</w:t>
      </w:r>
      <w:r w:rsidRPr="005D061A">
        <w:rPr>
          <w:szCs w:val="24"/>
        </w:rPr>
        <w:t xml:space="preserve"> and</w:t>
      </w:r>
      <w:r>
        <w:rPr>
          <w:szCs w:val="24"/>
        </w:rPr>
        <w:t xml:space="preserve">, </w:t>
      </w:r>
    </w:p>
    <w:p w14:paraId="44DD0130" w14:textId="77777777" w:rsidR="0077706C" w:rsidRDefault="0077706C" w:rsidP="0077706C">
      <w:pPr>
        <w:jc w:val="both"/>
        <w:rPr>
          <w:b/>
          <w:szCs w:val="24"/>
        </w:rPr>
      </w:pPr>
    </w:p>
    <w:p w14:paraId="6D836D5F" w14:textId="77777777" w:rsidR="00D925A2" w:rsidRDefault="00D925A2" w:rsidP="0077706C">
      <w:pPr>
        <w:ind w:firstLine="720"/>
        <w:jc w:val="both"/>
        <w:rPr>
          <w:szCs w:val="24"/>
        </w:rPr>
      </w:pPr>
      <w:proofErr w:type="gramStart"/>
      <w:r w:rsidRPr="005D061A">
        <w:rPr>
          <w:b/>
          <w:szCs w:val="24"/>
        </w:rPr>
        <w:t>WHEREAS</w:t>
      </w:r>
      <w:r>
        <w:rPr>
          <w:szCs w:val="24"/>
        </w:rPr>
        <w:t>,</w:t>
      </w:r>
      <w:proofErr w:type="gramEnd"/>
      <w:r>
        <w:rPr>
          <w:szCs w:val="24"/>
        </w:rPr>
        <w:t xml:space="preserve"> </w:t>
      </w:r>
      <w:r w:rsidRPr="005D061A">
        <w:rPr>
          <w:i/>
          <w:szCs w:val="24"/>
        </w:rPr>
        <w:t>SterlingRisk</w:t>
      </w:r>
      <w:r w:rsidRPr="005D061A">
        <w:rPr>
          <w:szCs w:val="24"/>
        </w:rPr>
        <w:t xml:space="preserve"> desires to make its </w:t>
      </w:r>
      <w:r>
        <w:rPr>
          <w:szCs w:val="24"/>
        </w:rPr>
        <w:t xml:space="preserve">resources and products </w:t>
      </w:r>
      <w:r w:rsidRPr="005D061A">
        <w:rPr>
          <w:szCs w:val="24"/>
        </w:rPr>
        <w:t xml:space="preserve">available to the </w:t>
      </w:r>
      <w:r w:rsidRPr="005D061A">
        <w:rPr>
          <w:i/>
          <w:szCs w:val="24"/>
        </w:rPr>
        <w:t xml:space="preserve">Broker </w:t>
      </w:r>
      <w:r w:rsidRPr="005D061A">
        <w:rPr>
          <w:szCs w:val="24"/>
        </w:rPr>
        <w:t>where the terms are mutually agreeable</w:t>
      </w:r>
      <w:r w:rsidR="00CE313E">
        <w:rPr>
          <w:szCs w:val="24"/>
        </w:rPr>
        <w:t>;</w:t>
      </w:r>
    </w:p>
    <w:p w14:paraId="6607B4AB" w14:textId="77777777" w:rsidR="0077706C" w:rsidRDefault="0077706C" w:rsidP="0077706C">
      <w:pPr>
        <w:jc w:val="both"/>
        <w:rPr>
          <w:b/>
          <w:szCs w:val="24"/>
        </w:rPr>
      </w:pPr>
    </w:p>
    <w:p w14:paraId="50AAF856" w14:textId="77777777" w:rsidR="00D925A2" w:rsidRDefault="00D925A2" w:rsidP="0077706C">
      <w:pPr>
        <w:ind w:firstLine="360"/>
        <w:jc w:val="both"/>
        <w:rPr>
          <w:szCs w:val="24"/>
        </w:rPr>
      </w:pPr>
      <w:r w:rsidRPr="005D061A">
        <w:rPr>
          <w:b/>
          <w:szCs w:val="24"/>
        </w:rPr>
        <w:t>NOW THEREFORE</w:t>
      </w:r>
      <w:r>
        <w:rPr>
          <w:szCs w:val="24"/>
        </w:rPr>
        <w:t>, t</w:t>
      </w:r>
      <w:r w:rsidRPr="005D061A">
        <w:rPr>
          <w:szCs w:val="24"/>
        </w:rPr>
        <w:t xml:space="preserve">he </w:t>
      </w:r>
      <w:r w:rsidR="00CE313E">
        <w:rPr>
          <w:szCs w:val="24"/>
        </w:rPr>
        <w:t>Parties</w:t>
      </w:r>
      <w:r>
        <w:rPr>
          <w:szCs w:val="24"/>
        </w:rPr>
        <w:t xml:space="preserve"> agree as follows</w:t>
      </w:r>
      <w:r w:rsidRPr="005D061A">
        <w:rPr>
          <w:szCs w:val="24"/>
        </w:rPr>
        <w:t>:</w:t>
      </w:r>
    </w:p>
    <w:p w14:paraId="4A05CA84" w14:textId="77777777" w:rsidR="00D925A2" w:rsidRDefault="00D925A2" w:rsidP="00D925A2">
      <w:pPr>
        <w:jc w:val="both"/>
      </w:pPr>
    </w:p>
    <w:p w14:paraId="5B370A89" w14:textId="77777777" w:rsidR="00D925A2" w:rsidRPr="00D925A2" w:rsidRDefault="00D925A2" w:rsidP="00D925A2">
      <w:pPr>
        <w:pStyle w:val="ListParagraph"/>
        <w:numPr>
          <w:ilvl w:val="0"/>
          <w:numId w:val="2"/>
        </w:numPr>
        <w:jc w:val="both"/>
        <w:rPr>
          <w:b/>
          <w:u w:val="single"/>
        </w:rPr>
      </w:pPr>
      <w:r w:rsidRPr="00D925A2">
        <w:rPr>
          <w:b/>
          <w:u w:val="single"/>
        </w:rPr>
        <w:t>OBLIGATIONS</w:t>
      </w:r>
      <w:r w:rsidRPr="00D925A2">
        <w:rPr>
          <w:b/>
        </w:rPr>
        <w:t>:</w:t>
      </w:r>
    </w:p>
    <w:p w14:paraId="699C08C7" w14:textId="77777777" w:rsidR="00D925A2" w:rsidRDefault="00D925A2" w:rsidP="00D925A2">
      <w:pPr>
        <w:pStyle w:val="ListParagraph"/>
        <w:jc w:val="both"/>
        <w:rPr>
          <w:b/>
          <w:u w:val="single"/>
        </w:rPr>
      </w:pPr>
    </w:p>
    <w:p w14:paraId="2209A06C" w14:textId="77777777" w:rsidR="00D925A2" w:rsidRDefault="00D925A2" w:rsidP="00D925A2">
      <w:pPr>
        <w:pStyle w:val="ListParagraph"/>
        <w:jc w:val="both"/>
        <w:rPr>
          <w:b/>
          <w:i/>
        </w:rPr>
      </w:pPr>
      <w:r w:rsidRPr="00D925A2">
        <w:rPr>
          <w:b/>
        </w:rPr>
        <w:t xml:space="preserve">The </w:t>
      </w:r>
      <w:r w:rsidRPr="00D925A2">
        <w:rPr>
          <w:b/>
          <w:i/>
        </w:rPr>
        <w:t>Broker</w:t>
      </w:r>
      <w:r>
        <w:rPr>
          <w:b/>
          <w:i/>
        </w:rPr>
        <w:t xml:space="preserve"> </w:t>
      </w:r>
      <w:r w:rsidRPr="00C62244">
        <w:rPr>
          <w:b/>
        </w:rPr>
        <w:t>has the sole responsibility</w:t>
      </w:r>
      <w:r>
        <w:rPr>
          <w:b/>
          <w:i/>
        </w:rPr>
        <w:t>:</w:t>
      </w:r>
    </w:p>
    <w:p w14:paraId="665C18D0" w14:textId="77777777" w:rsidR="00D925A2" w:rsidRDefault="00D925A2" w:rsidP="00D925A2">
      <w:pPr>
        <w:pStyle w:val="ListParagraph"/>
        <w:jc w:val="both"/>
        <w:rPr>
          <w:szCs w:val="24"/>
        </w:rPr>
      </w:pPr>
    </w:p>
    <w:p w14:paraId="7630CBA3"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6C517B">
        <w:rPr>
          <w:szCs w:val="24"/>
        </w:rPr>
        <w:t xml:space="preserve">o advise </w:t>
      </w:r>
      <w:r>
        <w:rPr>
          <w:szCs w:val="24"/>
        </w:rPr>
        <w:t xml:space="preserve">the insured </w:t>
      </w:r>
      <w:r w:rsidR="005D3EAA">
        <w:rPr>
          <w:szCs w:val="24"/>
        </w:rPr>
        <w:t>p</w:t>
      </w:r>
      <w:r w:rsidR="00CE313E">
        <w:rPr>
          <w:szCs w:val="24"/>
        </w:rPr>
        <w:t>arties</w:t>
      </w:r>
      <w:r>
        <w:rPr>
          <w:szCs w:val="24"/>
        </w:rPr>
        <w:t xml:space="preserve"> </w:t>
      </w:r>
      <w:r w:rsidR="005D3EAA" w:rsidRPr="006C517B">
        <w:rPr>
          <w:szCs w:val="24"/>
        </w:rPr>
        <w:t>(“</w:t>
      </w:r>
      <w:r w:rsidR="005D3EAA" w:rsidRPr="006C517B">
        <w:rPr>
          <w:i/>
          <w:szCs w:val="24"/>
        </w:rPr>
        <w:t>Client” or “Clients”</w:t>
      </w:r>
      <w:r w:rsidR="005D3EAA" w:rsidRPr="006C517B">
        <w:rPr>
          <w:szCs w:val="24"/>
        </w:rPr>
        <w:t>)</w:t>
      </w:r>
      <w:r w:rsidR="005D3EAA">
        <w:rPr>
          <w:szCs w:val="24"/>
        </w:rPr>
        <w:t xml:space="preserve"> </w:t>
      </w:r>
      <w:r w:rsidRPr="006C517B">
        <w:rPr>
          <w:szCs w:val="24"/>
        </w:rPr>
        <w:t xml:space="preserve">of the terms of this Agreement to the extent it affects any insured </w:t>
      </w:r>
      <w:r w:rsidR="005D3EAA">
        <w:rPr>
          <w:szCs w:val="24"/>
        </w:rPr>
        <w:t>p</w:t>
      </w:r>
      <w:r w:rsidR="00CE313E">
        <w:rPr>
          <w:szCs w:val="24"/>
        </w:rPr>
        <w:t>arties</w:t>
      </w:r>
      <w:r w:rsidRPr="006C517B">
        <w:rPr>
          <w:szCs w:val="24"/>
        </w:rPr>
        <w:t xml:space="preserve">’ rights, liabilities and/or </w:t>
      </w:r>
      <w:proofErr w:type="gramStart"/>
      <w:r w:rsidRPr="006C517B">
        <w:rPr>
          <w:szCs w:val="24"/>
        </w:rPr>
        <w:t>obligations;</w:t>
      </w:r>
      <w:proofErr w:type="gramEnd"/>
    </w:p>
    <w:p w14:paraId="49011185" w14:textId="77777777" w:rsidR="00D925A2" w:rsidRPr="00D925A2" w:rsidRDefault="00D925A2" w:rsidP="00CD2FDA">
      <w:pPr>
        <w:pStyle w:val="ListParagraph"/>
        <w:tabs>
          <w:tab w:val="left" w:pos="1080"/>
        </w:tabs>
        <w:ind w:left="1080"/>
        <w:jc w:val="both"/>
        <w:rPr>
          <w:b/>
          <w:i/>
        </w:rPr>
      </w:pPr>
    </w:p>
    <w:p w14:paraId="4909E4F8"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undertake all necessary efforts to procure all facts and circumstances that an insurer(s) would or may consider to be material to the decision whether to underwrite the </w:t>
      </w:r>
      <w:r w:rsidRPr="00D925A2">
        <w:rPr>
          <w:i/>
          <w:szCs w:val="24"/>
        </w:rPr>
        <w:t>Clients’</w:t>
      </w:r>
      <w:r w:rsidRPr="00D925A2">
        <w:rPr>
          <w:szCs w:val="24"/>
        </w:rPr>
        <w:t xml:space="preserve"> risk or continue to do </w:t>
      </w:r>
      <w:proofErr w:type="gramStart"/>
      <w:r w:rsidRPr="00D925A2">
        <w:rPr>
          <w:szCs w:val="24"/>
        </w:rPr>
        <w:t>so;</w:t>
      </w:r>
      <w:proofErr w:type="gramEnd"/>
    </w:p>
    <w:p w14:paraId="1BA1ED24" w14:textId="77777777" w:rsidR="00D925A2" w:rsidRPr="00D925A2" w:rsidRDefault="00D925A2" w:rsidP="00CD2FDA">
      <w:pPr>
        <w:pStyle w:val="ListParagraph"/>
        <w:tabs>
          <w:tab w:val="left" w:pos="1080"/>
        </w:tabs>
        <w:ind w:left="1080"/>
        <w:rPr>
          <w:b/>
          <w:i/>
        </w:rPr>
      </w:pPr>
    </w:p>
    <w:p w14:paraId="2E1338E6"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ensure that all facts and circumstances disclosed by </w:t>
      </w:r>
      <w:r w:rsidRPr="00D925A2">
        <w:rPr>
          <w:i/>
          <w:szCs w:val="24"/>
        </w:rPr>
        <w:t>Clients</w:t>
      </w:r>
      <w:r w:rsidRPr="00D925A2">
        <w:rPr>
          <w:szCs w:val="24"/>
        </w:rPr>
        <w:t xml:space="preserve"> are accurate and </w:t>
      </w:r>
      <w:proofErr w:type="gramStart"/>
      <w:r w:rsidRPr="00D925A2">
        <w:rPr>
          <w:szCs w:val="24"/>
        </w:rPr>
        <w:t>complete;</w:t>
      </w:r>
      <w:proofErr w:type="gramEnd"/>
      <w:r w:rsidRPr="00D925A2">
        <w:rPr>
          <w:szCs w:val="24"/>
        </w:rPr>
        <w:t xml:space="preserve"> </w:t>
      </w:r>
    </w:p>
    <w:p w14:paraId="327A9996" w14:textId="77777777" w:rsidR="00D925A2" w:rsidRPr="00D925A2" w:rsidRDefault="00D925A2" w:rsidP="00CD2FDA">
      <w:pPr>
        <w:pStyle w:val="ListParagraph"/>
        <w:tabs>
          <w:tab w:val="left" w:pos="1080"/>
        </w:tabs>
        <w:ind w:left="1080"/>
        <w:jc w:val="both"/>
        <w:rPr>
          <w:b/>
          <w:i/>
        </w:rPr>
      </w:pPr>
    </w:p>
    <w:p w14:paraId="2462D4A7" w14:textId="77777777" w:rsidR="00D925A2" w:rsidRPr="00D925A2" w:rsidRDefault="00D925A2" w:rsidP="00CD2FDA">
      <w:pPr>
        <w:pStyle w:val="ListParagraph"/>
        <w:numPr>
          <w:ilvl w:val="0"/>
          <w:numId w:val="3"/>
        </w:numPr>
        <w:tabs>
          <w:tab w:val="left" w:pos="1080"/>
        </w:tabs>
        <w:ind w:left="1080"/>
        <w:jc w:val="both"/>
        <w:rPr>
          <w:i/>
          <w:szCs w:val="24"/>
        </w:rPr>
      </w:pPr>
      <w:r>
        <w:rPr>
          <w:szCs w:val="24"/>
        </w:rPr>
        <w:t>T</w:t>
      </w:r>
      <w:r w:rsidRPr="00D925A2">
        <w:rPr>
          <w:szCs w:val="24"/>
        </w:rPr>
        <w:t xml:space="preserve">o assimilate all underwriting information necessary for presentation to the insurance </w:t>
      </w:r>
      <w:proofErr w:type="gramStart"/>
      <w:r w:rsidRPr="00D925A2">
        <w:rPr>
          <w:szCs w:val="24"/>
        </w:rPr>
        <w:t>market;</w:t>
      </w:r>
      <w:proofErr w:type="gramEnd"/>
    </w:p>
    <w:p w14:paraId="7E84D73E" w14:textId="77777777" w:rsidR="00D925A2" w:rsidRPr="00D925A2" w:rsidRDefault="00D925A2" w:rsidP="00CD2FDA">
      <w:pPr>
        <w:tabs>
          <w:tab w:val="left" w:pos="1080"/>
        </w:tabs>
        <w:ind w:left="1080"/>
        <w:jc w:val="both"/>
        <w:rPr>
          <w:i/>
          <w:szCs w:val="24"/>
        </w:rPr>
      </w:pPr>
    </w:p>
    <w:p w14:paraId="494257CA"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prepare all documentation as is required by the insurer(s) for the acceptance of the </w:t>
      </w:r>
      <w:proofErr w:type="gramStart"/>
      <w:r w:rsidRPr="00D925A2">
        <w:rPr>
          <w:szCs w:val="24"/>
        </w:rPr>
        <w:t>placement;</w:t>
      </w:r>
      <w:proofErr w:type="gramEnd"/>
      <w:r w:rsidRPr="00D925A2">
        <w:rPr>
          <w:szCs w:val="24"/>
        </w:rPr>
        <w:t xml:space="preserve"> </w:t>
      </w:r>
    </w:p>
    <w:p w14:paraId="112EBA60" w14:textId="77777777" w:rsidR="00D925A2" w:rsidRDefault="00D925A2" w:rsidP="00CD2FDA">
      <w:pPr>
        <w:pStyle w:val="ListParagraph"/>
        <w:tabs>
          <w:tab w:val="left" w:pos="1080"/>
        </w:tabs>
        <w:ind w:left="1080"/>
        <w:rPr>
          <w:szCs w:val="24"/>
        </w:rPr>
      </w:pPr>
    </w:p>
    <w:p w14:paraId="48B0AE1F" w14:textId="77777777" w:rsidR="0077706C" w:rsidRDefault="0077706C" w:rsidP="00CD2FDA">
      <w:pPr>
        <w:pStyle w:val="ListParagraph"/>
        <w:tabs>
          <w:tab w:val="left" w:pos="1080"/>
        </w:tabs>
        <w:ind w:left="1080"/>
        <w:rPr>
          <w:szCs w:val="24"/>
        </w:rPr>
      </w:pPr>
    </w:p>
    <w:p w14:paraId="3D14AC69" w14:textId="77777777" w:rsidR="0057294E" w:rsidRPr="00251F84" w:rsidRDefault="0057294E" w:rsidP="00CD2FDA">
      <w:pPr>
        <w:tabs>
          <w:tab w:val="left" w:pos="1080"/>
        </w:tabs>
        <w:ind w:left="1080"/>
        <w:rPr>
          <w:szCs w:val="24"/>
        </w:rPr>
      </w:pPr>
    </w:p>
    <w:p w14:paraId="5D27071E" w14:textId="77777777" w:rsidR="00D925A2" w:rsidRPr="00963DFD" w:rsidRDefault="00D925A2" w:rsidP="00CD2FDA">
      <w:pPr>
        <w:pStyle w:val="ListParagraph"/>
        <w:numPr>
          <w:ilvl w:val="0"/>
          <w:numId w:val="3"/>
        </w:numPr>
        <w:tabs>
          <w:tab w:val="left" w:pos="1080"/>
        </w:tabs>
        <w:ind w:left="1080"/>
        <w:jc w:val="both"/>
        <w:rPr>
          <w:b/>
          <w:i/>
        </w:rPr>
      </w:pPr>
      <w:r w:rsidRPr="00963DFD">
        <w:rPr>
          <w:szCs w:val="24"/>
        </w:rPr>
        <w:lastRenderedPageBreak/>
        <w:t xml:space="preserve">To </w:t>
      </w:r>
      <w:r w:rsidR="00963DFD" w:rsidRPr="00963DFD">
        <w:rPr>
          <w:szCs w:val="24"/>
        </w:rPr>
        <w:t xml:space="preserve">immediately </w:t>
      </w:r>
      <w:r w:rsidRPr="00963DFD">
        <w:rPr>
          <w:szCs w:val="24"/>
        </w:rPr>
        <w:t xml:space="preserve">notify </w:t>
      </w:r>
      <w:r w:rsidRPr="00963DFD">
        <w:rPr>
          <w:i/>
          <w:szCs w:val="24"/>
        </w:rPr>
        <w:t>Sterling</w:t>
      </w:r>
      <w:r w:rsidR="0057294E" w:rsidRPr="00963DFD">
        <w:rPr>
          <w:i/>
          <w:szCs w:val="24"/>
        </w:rPr>
        <w:t>R</w:t>
      </w:r>
      <w:r w:rsidRPr="00963DFD">
        <w:rPr>
          <w:i/>
          <w:szCs w:val="24"/>
        </w:rPr>
        <w:t>isk</w:t>
      </w:r>
      <w:r w:rsidRPr="00963DFD">
        <w:rPr>
          <w:szCs w:val="24"/>
        </w:rPr>
        <w:t xml:space="preserve"> of all changes in facts and circumstances </w:t>
      </w:r>
      <w:r w:rsidR="0057294E" w:rsidRPr="00963DFD">
        <w:rPr>
          <w:szCs w:val="24"/>
        </w:rPr>
        <w:t xml:space="preserve">relating to </w:t>
      </w:r>
      <w:r w:rsidR="0057294E" w:rsidRPr="00963DFD">
        <w:rPr>
          <w:i/>
          <w:szCs w:val="24"/>
        </w:rPr>
        <w:t>Clients</w:t>
      </w:r>
      <w:r w:rsidR="0057294E" w:rsidRPr="00963DFD">
        <w:rPr>
          <w:szCs w:val="24"/>
        </w:rPr>
        <w:t xml:space="preserve"> that must be provided to the insurer(s);</w:t>
      </w:r>
      <w:r w:rsidR="0057294E" w:rsidRPr="00963DFD">
        <w:rPr>
          <w:i/>
          <w:szCs w:val="24"/>
        </w:rPr>
        <w:t xml:space="preserve"> </w:t>
      </w:r>
      <w:r w:rsidR="00963DFD">
        <w:rPr>
          <w:szCs w:val="24"/>
        </w:rPr>
        <w:t xml:space="preserve">only upon such notice and submission of all necessary and complete underwriting information by </w:t>
      </w:r>
      <w:r w:rsidR="00963DFD">
        <w:rPr>
          <w:i/>
          <w:szCs w:val="24"/>
        </w:rPr>
        <w:t xml:space="preserve">Broker </w:t>
      </w:r>
      <w:r w:rsidR="00963DFD">
        <w:rPr>
          <w:szCs w:val="24"/>
        </w:rPr>
        <w:t xml:space="preserve">to </w:t>
      </w:r>
      <w:r w:rsidR="00963DFD" w:rsidRPr="00963DFD">
        <w:rPr>
          <w:i/>
          <w:szCs w:val="24"/>
        </w:rPr>
        <w:t>SterlingRisk</w:t>
      </w:r>
      <w:r w:rsidR="00963DFD">
        <w:rPr>
          <w:szCs w:val="24"/>
        </w:rPr>
        <w:t xml:space="preserve"> will </w:t>
      </w:r>
      <w:r w:rsidR="00963DFD" w:rsidRPr="00963DFD">
        <w:rPr>
          <w:i/>
          <w:szCs w:val="24"/>
        </w:rPr>
        <w:t>SterlingRisk</w:t>
      </w:r>
      <w:r w:rsidR="00963DFD">
        <w:rPr>
          <w:szCs w:val="24"/>
        </w:rPr>
        <w:t xml:space="preserve"> be obligated to quote </w:t>
      </w:r>
      <w:r w:rsidR="00F04ED0">
        <w:rPr>
          <w:szCs w:val="24"/>
        </w:rPr>
        <w:t xml:space="preserve">and provide </w:t>
      </w:r>
      <w:r w:rsidR="00963DFD">
        <w:rPr>
          <w:szCs w:val="24"/>
        </w:rPr>
        <w:t xml:space="preserve">coverage. </w:t>
      </w:r>
    </w:p>
    <w:p w14:paraId="3D48F4F9" w14:textId="77777777" w:rsidR="00963DFD" w:rsidRPr="00963DFD" w:rsidRDefault="00963DFD" w:rsidP="00963DFD">
      <w:pPr>
        <w:pStyle w:val="ListParagraph"/>
        <w:tabs>
          <w:tab w:val="left" w:pos="1080"/>
        </w:tabs>
        <w:ind w:left="1080"/>
        <w:jc w:val="both"/>
        <w:rPr>
          <w:b/>
          <w:i/>
        </w:rPr>
      </w:pPr>
    </w:p>
    <w:p w14:paraId="32EABD97"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renew the </w:t>
      </w:r>
      <w:r w:rsidRPr="00D925A2">
        <w:rPr>
          <w:i/>
          <w:szCs w:val="24"/>
        </w:rPr>
        <w:t>Client</w:t>
      </w:r>
      <w:r w:rsidRPr="00D925A2">
        <w:rPr>
          <w:szCs w:val="24"/>
        </w:rPr>
        <w:t>s</w:t>
      </w:r>
      <w:r w:rsidR="00F04ED0">
        <w:rPr>
          <w:szCs w:val="24"/>
        </w:rPr>
        <w:t>’</w:t>
      </w:r>
      <w:r w:rsidRPr="00D925A2">
        <w:rPr>
          <w:szCs w:val="24"/>
        </w:rPr>
        <w:t xml:space="preserve"> respective insurance and allow for the proper and timely interchange of information, and the subsequent consideration of renewal </w:t>
      </w:r>
      <w:proofErr w:type="gramStart"/>
      <w:r w:rsidRPr="00D925A2">
        <w:rPr>
          <w:szCs w:val="24"/>
        </w:rPr>
        <w:t>terms;</w:t>
      </w:r>
      <w:proofErr w:type="gramEnd"/>
      <w:r w:rsidRPr="00D925A2">
        <w:rPr>
          <w:szCs w:val="24"/>
        </w:rPr>
        <w:t xml:space="preserve"> </w:t>
      </w:r>
    </w:p>
    <w:p w14:paraId="7278081E" w14:textId="77777777" w:rsidR="00D925A2" w:rsidRPr="00D925A2" w:rsidRDefault="00D925A2" w:rsidP="00CD2FDA">
      <w:pPr>
        <w:pStyle w:val="ListParagraph"/>
        <w:tabs>
          <w:tab w:val="left" w:pos="1080"/>
        </w:tabs>
        <w:ind w:left="1080"/>
        <w:rPr>
          <w:szCs w:val="24"/>
        </w:rPr>
      </w:pPr>
    </w:p>
    <w:p w14:paraId="01DC64EF"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issue all </w:t>
      </w:r>
      <w:r>
        <w:rPr>
          <w:szCs w:val="24"/>
        </w:rPr>
        <w:t>C</w:t>
      </w:r>
      <w:r w:rsidRPr="00D925A2">
        <w:rPr>
          <w:szCs w:val="24"/>
        </w:rPr>
        <w:t xml:space="preserve">ertificates of </w:t>
      </w:r>
      <w:r>
        <w:rPr>
          <w:szCs w:val="24"/>
        </w:rPr>
        <w:t>I</w:t>
      </w:r>
      <w:r w:rsidRPr="00D925A2">
        <w:rPr>
          <w:szCs w:val="24"/>
        </w:rPr>
        <w:t xml:space="preserve">nsurance requested or required </w:t>
      </w:r>
      <w:r w:rsidR="00F04ED0">
        <w:rPr>
          <w:szCs w:val="24"/>
        </w:rPr>
        <w:t xml:space="preserve">by the </w:t>
      </w:r>
      <w:r w:rsidR="00F04ED0" w:rsidRPr="00F04ED0">
        <w:rPr>
          <w:i/>
          <w:szCs w:val="24"/>
        </w:rPr>
        <w:t>Clients</w:t>
      </w:r>
      <w:r w:rsidR="00F04ED0">
        <w:rPr>
          <w:szCs w:val="24"/>
        </w:rPr>
        <w:t xml:space="preserve"> in accordance with the specifications of bound insurance </w:t>
      </w:r>
      <w:proofErr w:type="gramStart"/>
      <w:r w:rsidR="00F04ED0">
        <w:rPr>
          <w:szCs w:val="24"/>
        </w:rPr>
        <w:t>coverage</w:t>
      </w:r>
      <w:r>
        <w:rPr>
          <w:szCs w:val="24"/>
        </w:rPr>
        <w:t>;</w:t>
      </w:r>
      <w:proofErr w:type="gramEnd"/>
      <w:r w:rsidRPr="00D925A2">
        <w:rPr>
          <w:szCs w:val="24"/>
        </w:rPr>
        <w:t xml:space="preserve">  </w:t>
      </w:r>
    </w:p>
    <w:p w14:paraId="7F18C604" w14:textId="77777777" w:rsidR="00D925A2" w:rsidRPr="00D925A2" w:rsidRDefault="00D925A2" w:rsidP="00CD2FDA">
      <w:pPr>
        <w:pStyle w:val="ListParagraph"/>
        <w:tabs>
          <w:tab w:val="left" w:pos="1080"/>
        </w:tabs>
        <w:ind w:left="1080"/>
        <w:rPr>
          <w:szCs w:val="24"/>
        </w:rPr>
      </w:pPr>
    </w:p>
    <w:p w14:paraId="74717333" w14:textId="77777777" w:rsidR="00D925A2" w:rsidRPr="00D925A2" w:rsidRDefault="00D925A2" w:rsidP="00CD2FDA">
      <w:pPr>
        <w:pStyle w:val="ListParagraph"/>
        <w:numPr>
          <w:ilvl w:val="0"/>
          <w:numId w:val="3"/>
        </w:numPr>
        <w:tabs>
          <w:tab w:val="left" w:pos="1080"/>
        </w:tabs>
        <w:ind w:left="1080"/>
        <w:jc w:val="both"/>
        <w:rPr>
          <w:b/>
          <w:i/>
        </w:rPr>
      </w:pPr>
      <w:r>
        <w:rPr>
          <w:szCs w:val="24"/>
        </w:rPr>
        <w:t>T</w:t>
      </w:r>
      <w:r w:rsidRPr="00D925A2">
        <w:rPr>
          <w:szCs w:val="24"/>
        </w:rPr>
        <w:t xml:space="preserve">o notify </w:t>
      </w:r>
      <w:r w:rsidRPr="00D925A2">
        <w:rPr>
          <w:i/>
          <w:szCs w:val="24"/>
        </w:rPr>
        <w:t xml:space="preserve">SterlingRisk </w:t>
      </w:r>
      <w:r w:rsidRPr="00D925A2">
        <w:rPr>
          <w:szCs w:val="24"/>
        </w:rPr>
        <w:t>within</w:t>
      </w:r>
      <w:r w:rsidR="00E8071E">
        <w:rPr>
          <w:szCs w:val="24"/>
        </w:rPr>
        <w:t xml:space="preserve"> two</w:t>
      </w:r>
      <w:r w:rsidRPr="00D925A2">
        <w:rPr>
          <w:szCs w:val="24"/>
        </w:rPr>
        <w:t xml:space="preserve"> (2) business days of receipt of verbal or written notice of any complaint from any state insurance department or other regulatory authority relating to any business c</w:t>
      </w:r>
      <w:r>
        <w:rPr>
          <w:szCs w:val="24"/>
        </w:rPr>
        <w:t xml:space="preserve">onducted under this </w:t>
      </w:r>
      <w:r w:rsidR="00B345D3">
        <w:rPr>
          <w:szCs w:val="24"/>
        </w:rPr>
        <w:t>Agreement</w:t>
      </w:r>
      <w:r>
        <w:rPr>
          <w:szCs w:val="24"/>
        </w:rPr>
        <w:t xml:space="preserve">; </w:t>
      </w:r>
      <w:r w:rsidRPr="00D925A2">
        <w:rPr>
          <w:i/>
          <w:szCs w:val="24"/>
        </w:rPr>
        <w:t>Broker</w:t>
      </w:r>
      <w:r w:rsidRPr="00D925A2">
        <w:rPr>
          <w:szCs w:val="24"/>
        </w:rPr>
        <w:t xml:space="preserve"> shall cooperate with </w:t>
      </w:r>
      <w:r w:rsidRPr="00D925A2">
        <w:rPr>
          <w:i/>
          <w:szCs w:val="24"/>
        </w:rPr>
        <w:t>SterlingRisk</w:t>
      </w:r>
      <w:r w:rsidRPr="00D925A2">
        <w:rPr>
          <w:szCs w:val="24"/>
        </w:rPr>
        <w:t xml:space="preserve">, any designated </w:t>
      </w:r>
      <w:r>
        <w:rPr>
          <w:szCs w:val="24"/>
        </w:rPr>
        <w:t>third-</w:t>
      </w:r>
      <w:r w:rsidRPr="00D925A2">
        <w:rPr>
          <w:szCs w:val="24"/>
        </w:rPr>
        <w:t xml:space="preserve">party adjustor or administrator, and insurance carriers in the investigation, adjustment, settlement, and payment of </w:t>
      </w:r>
      <w:proofErr w:type="gramStart"/>
      <w:r w:rsidRPr="00D925A2">
        <w:rPr>
          <w:szCs w:val="24"/>
        </w:rPr>
        <w:t>any and all</w:t>
      </w:r>
      <w:proofErr w:type="gramEnd"/>
      <w:r w:rsidRPr="00D925A2">
        <w:rPr>
          <w:szCs w:val="24"/>
        </w:rPr>
        <w:t xml:space="preserve"> claims related to business conducted </w:t>
      </w:r>
      <w:r w:rsidR="00F55A1B">
        <w:rPr>
          <w:szCs w:val="24"/>
        </w:rPr>
        <w:t>under this A</w:t>
      </w:r>
      <w:r w:rsidR="009128C7">
        <w:rPr>
          <w:szCs w:val="24"/>
        </w:rPr>
        <w:t>greement.</w:t>
      </w:r>
    </w:p>
    <w:p w14:paraId="3F5D6416" w14:textId="77777777" w:rsidR="00D925A2" w:rsidRPr="00D925A2" w:rsidRDefault="00D925A2" w:rsidP="00D925A2">
      <w:pPr>
        <w:pStyle w:val="ListParagraph"/>
        <w:ind w:left="1800"/>
        <w:jc w:val="both"/>
        <w:rPr>
          <w:b/>
          <w:i/>
        </w:rPr>
      </w:pPr>
    </w:p>
    <w:p w14:paraId="7CD583DE" w14:textId="77777777" w:rsidR="00D925A2" w:rsidRPr="005D061A" w:rsidRDefault="00C62244" w:rsidP="00C62244">
      <w:pPr>
        <w:pStyle w:val="ListParagraph"/>
        <w:tabs>
          <w:tab w:val="left" w:pos="450"/>
          <w:tab w:val="left" w:pos="630"/>
        </w:tabs>
        <w:ind w:hanging="90"/>
        <w:jc w:val="both"/>
        <w:rPr>
          <w:szCs w:val="24"/>
        </w:rPr>
      </w:pPr>
      <w:r>
        <w:rPr>
          <w:szCs w:val="24"/>
        </w:rPr>
        <w:tab/>
      </w:r>
      <w:r w:rsidR="00D925A2" w:rsidRPr="005D061A">
        <w:rPr>
          <w:szCs w:val="24"/>
        </w:rPr>
        <w:t xml:space="preserve">The </w:t>
      </w:r>
      <w:r w:rsidR="00D925A2" w:rsidRPr="005D061A">
        <w:rPr>
          <w:i/>
          <w:szCs w:val="24"/>
        </w:rPr>
        <w:t>Broker</w:t>
      </w:r>
      <w:r w:rsidR="00D925A2" w:rsidRPr="005D061A">
        <w:rPr>
          <w:szCs w:val="24"/>
        </w:rPr>
        <w:t xml:space="preserve"> recognizes that </w:t>
      </w:r>
      <w:r w:rsidR="00D925A2" w:rsidRPr="005D061A">
        <w:rPr>
          <w:i/>
          <w:szCs w:val="24"/>
        </w:rPr>
        <w:t>Sterling</w:t>
      </w:r>
      <w:r w:rsidR="00CE313E">
        <w:rPr>
          <w:i/>
          <w:szCs w:val="24"/>
        </w:rPr>
        <w:t>R</w:t>
      </w:r>
      <w:r w:rsidR="00D925A2" w:rsidRPr="005D061A">
        <w:rPr>
          <w:i/>
          <w:szCs w:val="24"/>
        </w:rPr>
        <w:t>isk</w:t>
      </w:r>
      <w:r w:rsidR="00D925A2" w:rsidRPr="005D061A">
        <w:rPr>
          <w:szCs w:val="24"/>
        </w:rPr>
        <w:t xml:space="preserve"> reserves the right to refuse any </w:t>
      </w:r>
      <w:r w:rsidR="00F04ED0">
        <w:rPr>
          <w:szCs w:val="24"/>
        </w:rPr>
        <w:t xml:space="preserve">submissions </w:t>
      </w:r>
      <w:r w:rsidR="00D925A2" w:rsidRPr="005D061A">
        <w:rPr>
          <w:szCs w:val="24"/>
        </w:rPr>
        <w:t xml:space="preserve">introduced by </w:t>
      </w:r>
      <w:r w:rsidR="00D925A2" w:rsidRPr="005D061A">
        <w:rPr>
          <w:i/>
          <w:szCs w:val="24"/>
        </w:rPr>
        <w:t>Broker</w:t>
      </w:r>
      <w:r w:rsidR="00D925A2" w:rsidRPr="005D061A">
        <w:rPr>
          <w:szCs w:val="24"/>
        </w:rPr>
        <w:t xml:space="preserve"> on behalf of a </w:t>
      </w:r>
      <w:r w:rsidR="00D925A2" w:rsidRPr="005D061A">
        <w:rPr>
          <w:i/>
          <w:szCs w:val="24"/>
        </w:rPr>
        <w:t>Client</w:t>
      </w:r>
      <w:r w:rsidR="00D925A2" w:rsidRPr="005D061A">
        <w:rPr>
          <w:szCs w:val="24"/>
        </w:rPr>
        <w:t xml:space="preserve"> and that </w:t>
      </w:r>
      <w:r w:rsidR="00D925A2" w:rsidRPr="005D061A">
        <w:rPr>
          <w:i/>
          <w:szCs w:val="24"/>
        </w:rPr>
        <w:t>Sterling</w:t>
      </w:r>
      <w:r w:rsidR="00CE313E">
        <w:rPr>
          <w:i/>
          <w:szCs w:val="24"/>
        </w:rPr>
        <w:t>R</w:t>
      </w:r>
      <w:r w:rsidR="00D925A2" w:rsidRPr="005D061A">
        <w:rPr>
          <w:i/>
          <w:szCs w:val="24"/>
        </w:rPr>
        <w:t>isk</w:t>
      </w:r>
      <w:r w:rsidR="00D925A2" w:rsidRPr="005D061A">
        <w:rPr>
          <w:szCs w:val="24"/>
        </w:rPr>
        <w:t xml:space="preserve"> may cease its marketing of the </w:t>
      </w:r>
      <w:r w:rsidR="00D925A2" w:rsidRPr="005D061A">
        <w:rPr>
          <w:i/>
          <w:szCs w:val="24"/>
        </w:rPr>
        <w:t>Client</w:t>
      </w:r>
      <w:r w:rsidR="00D925A2" w:rsidRPr="005D061A">
        <w:rPr>
          <w:szCs w:val="24"/>
        </w:rPr>
        <w:t>s</w:t>
      </w:r>
      <w:r w:rsidR="00F04ED0">
        <w:rPr>
          <w:szCs w:val="24"/>
        </w:rPr>
        <w:t>’</w:t>
      </w:r>
      <w:r w:rsidR="00D925A2" w:rsidRPr="005D061A">
        <w:rPr>
          <w:szCs w:val="24"/>
        </w:rPr>
        <w:t xml:space="preserve"> risk if the </w:t>
      </w:r>
      <w:r w:rsidR="00D925A2" w:rsidRPr="005D061A">
        <w:rPr>
          <w:i/>
          <w:szCs w:val="24"/>
        </w:rPr>
        <w:t>Broker</w:t>
      </w:r>
      <w:r w:rsidR="00D925A2" w:rsidRPr="005D061A">
        <w:rPr>
          <w:szCs w:val="24"/>
        </w:rPr>
        <w:t xml:space="preserve"> fails to comply with any of the foregoing obligations; </w:t>
      </w:r>
      <w:r w:rsidR="00D925A2" w:rsidRPr="005D061A">
        <w:rPr>
          <w:i/>
          <w:szCs w:val="24"/>
        </w:rPr>
        <w:t xml:space="preserve">Broker </w:t>
      </w:r>
      <w:r w:rsidR="00D925A2" w:rsidRPr="005D061A">
        <w:rPr>
          <w:szCs w:val="24"/>
        </w:rPr>
        <w:t xml:space="preserve">recognizes, acknowledges and agrees that under no circumstances whatsoever will </w:t>
      </w:r>
      <w:r w:rsidR="00CE313E">
        <w:rPr>
          <w:i/>
          <w:szCs w:val="24"/>
        </w:rPr>
        <w:t>SterlingR</w:t>
      </w:r>
      <w:r w:rsidR="00D925A2" w:rsidRPr="005D061A">
        <w:rPr>
          <w:i/>
          <w:szCs w:val="24"/>
        </w:rPr>
        <w:t xml:space="preserve">isk </w:t>
      </w:r>
      <w:r w:rsidR="00D925A2" w:rsidRPr="005D061A">
        <w:rPr>
          <w:szCs w:val="24"/>
        </w:rPr>
        <w:t xml:space="preserve">be liable and/or responsible to </w:t>
      </w:r>
      <w:r w:rsidR="00D925A2" w:rsidRPr="005D061A">
        <w:rPr>
          <w:i/>
          <w:szCs w:val="24"/>
        </w:rPr>
        <w:t>Broker</w:t>
      </w:r>
      <w:r w:rsidR="00D925A2" w:rsidRPr="005D061A">
        <w:rPr>
          <w:szCs w:val="24"/>
        </w:rPr>
        <w:t xml:space="preserve"> for any costs, fees, expenses, overhead and/or any amounts incurred whatsoever by </w:t>
      </w:r>
      <w:r w:rsidR="00D925A2" w:rsidRPr="005D061A">
        <w:rPr>
          <w:i/>
          <w:szCs w:val="24"/>
        </w:rPr>
        <w:t>Broker</w:t>
      </w:r>
      <w:r w:rsidR="00D925A2" w:rsidRPr="005D061A">
        <w:rPr>
          <w:szCs w:val="24"/>
        </w:rPr>
        <w:t xml:space="preserve"> in preparing and/or servicing this account should </w:t>
      </w:r>
      <w:r w:rsidR="00874D63">
        <w:rPr>
          <w:i/>
          <w:szCs w:val="24"/>
        </w:rPr>
        <w:t>SterlingRisk</w:t>
      </w:r>
      <w:r w:rsidR="00D925A2" w:rsidRPr="005D061A">
        <w:rPr>
          <w:szCs w:val="24"/>
        </w:rPr>
        <w:t xml:space="preserve"> decide to cease its marketing of the </w:t>
      </w:r>
      <w:r w:rsidR="00D925A2" w:rsidRPr="005D061A">
        <w:rPr>
          <w:i/>
          <w:szCs w:val="24"/>
        </w:rPr>
        <w:t>Client’s</w:t>
      </w:r>
      <w:r w:rsidR="00D925A2" w:rsidRPr="005D061A">
        <w:rPr>
          <w:szCs w:val="24"/>
        </w:rPr>
        <w:t xml:space="preserve"> risk or placement of the </w:t>
      </w:r>
      <w:r w:rsidR="00F04ED0">
        <w:rPr>
          <w:i/>
          <w:szCs w:val="24"/>
        </w:rPr>
        <w:t>Client</w:t>
      </w:r>
      <w:r w:rsidR="00D925A2" w:rsidRPr="005D061A">
        <w:rPr>
          <w:i/>
          <w:szCs w:val="24"/>
        </w:rPr>
        <w:t>s</w:t>
      </w:r>
      <w:r w:rsidR="00F04ED0">
        <w:rPr>
          <w:i/>
          <w:szCs w:val="24"/>
        </w:rPr>
        <w:t>’</w:t>
      </w:r>
      <w:r w:rsidR="00D925A2" w:rsidRPr="005D061A">
        <w:rPr>
          <w:szCs w:val="24"/>
        </w:rPr>
        <w:t xml:space="preserve"> insurance coverage as requested by </w:t>
      </w:r>
      <w:r w:rsidR="00D925A2" w:rsidRPr="005D061A">
        <w:rPr>
          <w:i/>
          <w:szCs w:val="24"/>
        </w:rPr>
        <w:t>Broker</w:t>
      </w:r>
      <w:r w:rsidR="00D925A2" w:rsidRPr="005D061A">
        <w:rPr>
          <w:szCs w:val="24"/>
        </w:rPr>
        <w:t>.</w:t>
      </w:r>
    </w:p>
    <w:p w14:paraId="2630E0B9" w14:textId="77777777" w:rsidR="00C62244" w:rsidRDefault="00C62244" w:rsidP="00D925A2">
      <w:pPr>
        <w:pStyle w:val="ListParagraph"/>
        <w:jc w:val="both"/>
        <w:rPr>
          <w:b/>
          <w:i/>
        </w:rPr>
      </w:pPr>
    </w:p>
    <w:p w14:paraId="3C29E376" w14:textId="77777777" w:rsidR="00D925A2" w:rsidRDefault="00D925A2" w:rsidP="00D925A2">
      <w:pPr>
        <w:pStyle w:val="ListParagraph"/>
        <w:numPr>
          <w:ilvl w:val="0"/>
          <w:numId w:val="2"/>
        </w:numPr>
        <w:jc w:val="both"/>
        <w:rPr>
          <w:szCs w:val="24"/>
        </w:rPr>
      </w:pPr>
      <w:r w:rsidRPr="00D925A2">
        <w:rPr>
          <w:b/>
          <w:szCs w:val="24"/>
          <w:u w:val="single"/>
        </w:rPr>
        <w:t>PAYMENT OF PREMIUMS</w:t>
      </w:r>
      <w:r w:rsidRPr="00D925A2">
        <w:rPr>
          <w:szCs w:val="24"/>
        </w:rPr>
        <w:t>:</w:t>
      </w:r>
    </w:p>
    <w:p w14:paraId="2E07FFEF" w14:textId="77777777" w:rsidR="00D925A2" w:rsidRDefault="00D925A2" w:rsidP="00D925A2">
      <w:pPr>
        <w:pStyle w:val="ListParagraph"/>
        <w:jc w:val="both"/>
        <w:rPr>
          <w:szCs w:val="24"/>
        </w:rPr>
      </w:pPr>
    </w:p>
    <w:p w14:paraId="03F2340B" w14:textId="77777777" w:rsidR="00D925A2" w:rsidRDefault="00D925A2" w:rsidP="00CD2FDA">
      <w:pPr>
        <w:pStyle w:val="ListParagraph"/>
        <w:numPr>
          <w:ilvl w:val="1"/>
          <w:numId w:val="2"/>
        </w:numPr>
        <w:ind w:left="1080"/>
        <w:jc w:val="both"/>
        <w:rPr>
          <w:szCs w:val="24"/>
        </w:rPr>
      </w:pPr>
      <w:r w:rsidRPr="00D925A2">
        <w:rPr>
          <w:szCs w:val="24"/>
        </w:rPr>
        <w:t xml:space="preserve">The </w:t>
      </w:r>
      <w:r w:rsidRPr="00D925A2">
        <w:rPr>
          <w:i/>
          <w:szCs w:val="24"/>
        </w:rPr>
        <w:t>Broker</w:t>
      </w:r>
      <w:r w:rsidRPr="00D925A2">
        <w:rPr>
          <w:szCs w:val="24"/>
        </w:rPr>
        <w:t xml:space="preserve"> will be billed on a per Insured basis.  </w:t>
      </w:r>
      <w:r w:rsidRPr="00D925A2">
        <w:rPr>
          <w:i/>
          <w:szCs w:val="24"/>
        </w:rPr>
        <w:t>Broker</w:t>
      </w:r>
      <w:r w:rsidRPr="00D925A2">
        <w:rPr>
          <w:szCs w:val="24"/>
        </w:rPr>
        <w:t xml:space="preserve"> will be responsible for paying </w:t>
      </w:r>
      <w:r w:rsidRPr="00D925A2">
        <w:rPr>
          <w:i/>
          <w:szCs w:val="24"/>
        </w:rPr>
        <w:t>SterlingRisk</w:t>
      </w:r>
      <w:r w:rsidRPr="00D925A2">
        <w:rPr>
          <w:szCs w:val="24"/>
        </w:rPr>
        <w:t xml:space="preserve"> the scheduled premiums, which will be due and payable forty-five </w:t>
      </w:r>
      <w:r w:rsidR="00874D63">
        <w:rPr>
          <w:szCs w:val="24"/>
        </w:rPr>
        <w:t>(</w:t>
      </w:r>
      <w:r w:rsidRPr="00D925A2">
        <w:rPr>
          <w:szCs w:val="24"/>
        </w:rPr>
        <w:t>45</w:t>
      </w:r>
      <w:r w:rsidR="00874D63">
        <w:rPr>
          <w:szCs w:val="24"/>
        </w:rPr>
        <w:t>)</w:t>
      </w:r>
      <w:r w:rsidRPr="00D925A2">
        <w:rPr>
          <w:szCs w:val="24"/>
        </w:rPr>
        <w:t xml:space="preserve"> days after the effective date of the coverage(s), regardless of whether the </w:t>
      </w:r>
      <w:r w:rsidRPr="005350A9">
        <w:rPr>
          <w:i/>
          <w:szCs w:val="24"/>
        </w:rPr>
        <w:t>Broker</w:t>
      </w:r>
      <w:r w:rsidRPr="00D925A2">
        <w:rPr>
          <w:szCs w:val="24"/>
        </w:rPr>
        <w:t xml:space="preserve"> has collected such payment from the insured(s). To the extent that premium payment is not received by </w:t>
      </w:r>
      <w:proofErr w:type="gramStart"/>
      <w:r w:rsidRPr="00D925A2">
        <w:rPr>
          <w:i/>
          <w:szCs w:val="24"/>
        </w:rPr>
        <w:t>SterlingRisk</w:t>
      </w:r>
      <w:proofErr w:type="gramEnd"/>
      <w:r w:rsidRPr="00D925A2">
        <w:rPr>
          <w:szCs w:val="24"/>
        </w:rPr>
        <w:t xml:space="preserve"> and an insureds’ coverage is cancelled, </w:t>
      </w:r>
      <w:r w:rsidRPr="00D925A2">
        <w:rPr>
          <w:i/>
          <w:szCs w:val="24"/>
        </w:rPr>
        <w:t>SterlingRisk</w:t>
      </w:r>
      <w:r w:rsidRPr="00D925A2">
        <w:rPr>
          <w:szCs w:val="24"/>
        </w:rPr>
        <w:t xml:space="preserve"> will bear no responsibility whatsoever to have such coverage reinstated and/or restored</w:t>
      </w:r>
      <w:r>
        <w:rPr>
          <w:szCs w:val="24"/>
        </w:rPr>
        <w:t>.</w:t>
      </w:r>
      <w:r w:rsidR="00F04ED0">
        <w:rPr>
          <w:szCs w:val="24"/>
        </w:rPr>
        <w:t xml:space="preserve">  If </w:t>
      </w:r>
      <w:r w:rsidR="00F04ED0" w:rsidRPr="00F04ED0">
        <w:rPr>
          <w:i/>
          <w:szCs w:val="24"/>
        </w:rPr>
        <w:t>Broker</w:t>
      </w:r>
      <w:r w:rsidR="00F04ED0">
        <w:rPr>
          <w:szCs w:val="24"/>
        </w:rPr>
        <w:t xml:space="preserve"> has any outstanding debts with </w:t>
      </w:r>
      <w:r w:rsidR="00F04ED0" w:rsidRPr="00F04ED0">
        <w:rPr>
          <w:i/>
          <w:szCs w:val="24"/>
        </w:rPr>
        <w:t>SterlingRisk</w:t>
      </w:r>
      <w:r w:rsidR="00F04ED0">
        <w:rPr>
          <w:szCs w:val="24"/>
        </w:rPr>
        <w:t xml:space="preserve"> relative to any </w:t>
      </w:r>
      <w:r w:rsidR="00F04ED0" w:rsidRPr="00F04ED0">
        <w:rPr>
          <w:i/>
          <w:szCs w:val="24"/>
        </w:rPr>
        <w:t>Client</w:t>
      </w:r>
      <w:r w:rsidR="00F04ED0">
        <w:rPr>
          <w:i/>
          <w:szCs w:val="24"/>
        </w:rPr>
        <w:t>,</w:t>
      </w:r>
      <w:r w:rsidR="00F04ED0">
        <w:rPr>
          <w:szCs w:val="24"/>
        </w:rPr>
        <w:t xml:space="preserve"> and </w:t>
      </w:r>
      <w:r w:rsidR="00F04ED0" w:rsidRPr="00F04ED0">
        <w:rPr>
          <w:i/>
          <w:szCs w:val="24"/>
        </w:rPr>
        <w:t>Broker</w:t>
      </w:r>
      <w:r w:rsidR="00F04ED0">
        <w:rPr>
          <w:szCs w:val="24"/>
        </w:rPr>
        <w:t xml:space="preserve"> fails to immediately satisfy such outstanding debts upon request for the same by </w:t>
      </w:r>
      <w:r w:rsidR="00F04ED0" w:rsidRPr="00F04ED0">
        <w:rPr>
          <w:i/>
          <w:szCs w:val="24"/>
        </w:rPr>
        <w:t>SterlingRisk</w:t>
      </w:r>
      <w:r w:rsidR="00F04ED0">
        <w:rPr>
          <w:szCs w:val="24"/>
        </w:rPr>
        <w:t xml:space="preserve">, </w:t>
      </w:r>
      <w:r w:rsidR="00F04ED0" w:rsidRPr="00F04ED0">
        <w:rPr>
          <w:i/>
          <w:szCs w:val="24"/>
        </w:rPr>
        <w:t>SterlingRisk</w:t>
      </w:r>
      <w:r w:rsidR="00F04ED0">
        <w:rPr>
          <w:szCs w:val="24"/>
        </w:rPr>
        <w:t xml:space="preserve"> reserves the right to refuse </w:t>
      </w:r>
      <w:proofErr w:type="gramStart"/>
      <w:r w:rsidR="00F04ED0">
        <w:rPr>
          <w:szCs w:val="24"/>
        </w:rPr>
        <w:t>any and all</w:t>
      </w:r>
      <w:proofErr w:type="gramEnd"/>
      <w:r w:rsidR="00F04ED0">
        <w:rPr>
          <w:szCs w:val="24"/>
        </w:rPr>
        <w:t xml:space="preserve"> submissions from </w:t>
      </w:r>
      <w:r w:rsidR="00F04ED0" w:rsidRPr="00F04ED0">
        <w:rPr>
          <w:i/>
          <w:szCs w:val="24"/>
        </w:rPr>
        <w:t>Broker</w:t>
      </w:r>
      <w:r w:rsidR="00F04ED0">
        <w:rPr>
          <w:szCs w:val="24"/>
        </w:rPr>
        <w:t xml:space="preserve"> on any new business, renewals and/or changes.  </w:t>
      </w:r>
    </w:p>
    <w:p w14:paraId="7DC330A8" w14:textId="676450B2" w:rsidR="00725426" w:rsidRDefault="00725426" w:rsidP="00CD2FDA">
      <w:pPr>
        <w:pStyle w:val="ListParagraph"/>
        <w:ind w:left="1080"/>
        <w:jc w:val="both"/>
        <w:rPr>
          <w:szCs w:val="24"/>
        </w:rPr>
      </w:pPr>
    </w:p>
    <w:p w14:paraId="0E78BBBF" w14:textId="77777777" w:rsidR="00B11CA1" w:rsidRDefault="00B11CA1" w:rsidP="00CD2FDA">
      <w:pPr>
        <w:pStyle w:val="ListParagraph"/>
        <w:ind w:left="1080"/>
        <w:jc w:val="both"/>
        <w:rPr>
          <w:szCs w:val="24"/>
        </w:rPr>
      </w:pPr>
    </w:p>
    <w:p w14:paraId="442E92BE" w14:textId="77777777" w:rsidR="00725426" w:rsidRPr="00B345D3" w:rsidRDefault="00725426" w:rsidP="00CD2FDA">
      <w:pPr>
        <w:pStyle w:val="ListParagraph"/>
        <w:numPr>
          <w:ilvl w:val="1"/>
          <w:numId w:val="2"/>
        </w:numPr>
        <w:ind w:left="1080"/>
        <w:jc w:val="both"/>
        <w:rPr>
          <w:szCs w:val="24"/>
        </w:rPr>
      </w:pPr>
      <w:r w:rsidRPr="00CD2FDA">
        <w:rPr>
          <w:i/>
          <w:szCs w:val="24"/>
        </w:rPr>
        <w:lastRenderedPageBreak/>
        <w:t>Broker</w:t>
      </w:r>
      <w:r w:rsidRPr="00725426">
        <w:rPr>
          <w:szCs w:val="24"/>
        </w:rPr>
        <w:t xml:space="preserve"> acknowledges, understands, and agrees that it shall hold all premium</w:t>
      </w:r>
      <w:r>
        <w:rPr>
          <w:szCs w:val="24"/>
        </w:rPr>
        <w:t xml:space="preserve"> funds</w:t>
      </w:r>
      <w:r w:rsidRPr="00725426">
        <w:rPr>
          <w:szCs w:val="24"/>
        </w:rPr>
        <w:t xml:space="preserve"> received from </w:t>
      </w:r>
      <w:r>
        <w:rPr>
          <w:szCs w:val="24"/>
        </w:rPr>
        <w:t>business generated under this Agreement</w:t>
      </w:r>
      <w:r w:rsidRPr="00725426">
        <w:rPr>
          <w:szCs w:val="24"/>
        </w:rPr>
        <w:t xml:space="preserve"> in accordance with applicable laws, including but not limited to any requirement to hold such premium in premium trust accounts separate and distinct from</w:t>
      </w:r>
      <w:r>
        <w:rPr>
          <w:szCs w:val="24"/>
        </w:rPr>
        <w:t xml:space="preserve"> </w:t>
      </w:r>
      <w:r w:rsidRPr="00F40387">
        <w:rPr>
          <w:i/>
          <w:szCs w:val="24"/>
        </w:rPr>
        <w:t>Broker’s</w:t>
      </w:r>
      <w:r w:rsidRPr="00725426">
        <w:rPr>
          <w:szCs w:val="24"/>
        </w:rPr>
        <w:t xml:space="preserve"> operating fund accounts.  </w:t>
      </w:r>
    </w:p>
    <w:p w14:paraId="49C06AA6" w14:textId="77777777" w:rsidR="00D925A2" w:rsidRDefault="00D925A2" w:rsidP="00CD2FDA">
      <w:pPr>
        <w:pStyle w:val="ListParagraph"/>
        <w:ind w:left="1080"/>
        <w:jc w:val="both"/>
        <w:rPr>
          <w:szCs w:val="24"/>
        </w:rPr>
      </w:pPr>
    </w:p>
    <w:p w14:paraId="75C84428" w14:textId="77777777" w:rsidR="00D925A2" w:rsidRDefault="00D925A2" w:rsidP="00CD2FDA">
      <w:pPr>
        <w:pStyle w:val="ListParagraph"/>
        <w:numPr>
          <w:ilvl w:val="1"/>
          <w:numId w:val="2"/>
        </w:numPr>
        <w:ind w:left="1080"/>
        <w:jc w:val="both"/>
        <w:rPr>
          <w:szCs w:val="24"/>
        </w:rPr>
      </w:pPr>
      <w:r w:rsidRPr="00CE313E">
        <w:rPr>
          <w:i/>
          <w:szCs w:val="24"/>
        </w:rPr>
        <w:t>Broker</w:t>
      </w:r>
      <w:r w:rsidRPr="00D925A2">
        <w:rPr>
          <w:szCs w:val="24"/>
        </w:rPr>
        <w:t xml:space="preserve"> specifically agrees that any extension of credit by it to </w:t>
      </w:r>
      <w:r w:rsidR="005350A9">
        <w:rPr>
          <w:szCs w:val="24"/>
        </w:rPr>
        <w:t xml:space="preserve">its </w:t>
      </w:r>
      <w:r w:rsidR="00966857" w:rsidRPr="00CD2FDA">
        <w:rPr>
          <w:i/>
          <w:szCs w:val="24"/>
        </w:rPr>
        <w:t>C</w:t>
      </w:r>
      <w:r w:rsidRPr="00CD2FDA">
        <w:rPr>
          <w:i/>
          <w:szCs w:val="24"/>
        </w:rPr>
        <w:t>lient</w:t>
      </w:r>
      <w:r w:rsidR="005350A9" w:rsidRPr="00CD2FDA">
        <w:rPr>
          <w:i/>
          <w:szCs w:val="24"/>
        </w:rPr>
        <w:t>(s)</w:t>
      </w:r>
      <w:r w:rsidRPr="00D925A2">
        <w:rPr>
          <w:szCs w:val="24"/>
        </w:rPr>
        <w:t xml:space="preserve"> or to any other person/insured is solely at its own risk and it shall pay </w:t>
      </w:r>
      <w:r w:rsidRPr="00D925A2">
        <w:rPr>
          <w:i/>
          <w:szCs w:val="24"/>
        </w:rPr>
        <w:t xml:space="preserve">SterlingRisk </w:t>
      </w:r>
      <w:r w:rsidRPr="00D925A2">
        <w:rPr>
          <w:szCs w:val="24"/>
        </w:rPr>
        <w:t xml:space="preserve">all sums due </w:t>
      </w:r>
      <w:r w:rsidRPr="00D925A2">
        <w:rPr>
          <w:i/>
          <w:szCs w:val="24"/>
        </w:rPr>
        <w:t>SterlingRisk</w:t>
      </w:r>
      <w:r w:rsidR="00F04ED0">
        <w:rPr>
          <w:i/>
          <w:szCs w:val="24"/>
        </w:rPr>
        <w:t xml:space="preserve"> </w:t>
      </w:r>
      <w:r w:rsidR="00F04ED0">
        <w:rPr>
          <w:szCs w:val="24"/>
        </w:rPr>
        <w:t xml:space="preserve">within forty-five (45) days after the effective date of the coverage(s).  </w:t>
      </w:r>
      <w:r w:rsidRPr="00D925A2">
        <w:rPr>
          <w:szCs w:val="24"/>
        </w:rPr>
        <w:t xml:space="preserve">  </w:t>
      </w:r>
    </w:p>
    <w:p w14:paraId="1EEBBB47" w14:textId="77777777" w:rsidR="00D925A2" w:rsidRPr="00C62244" w:rsidRDefault="00D925A2" w:rsidP="00CD2FDA">
      <w:pPr>
        <w:pStyle w:val="ListParagraph"/>
        <w:ind w:left="1080"/>
        <w:jc w:val="both"/>
        <w:rPr>
          <w:szCs w:val="24"/>
        </w:rPr>
      </w:pPr>
    </w:p>
    <w:p w14:paraId="6C2A3EAD" w14:textId="6A057EFB" w:rsidR="00DD0091" w:rsidRPr="00C62244" w:rsidRDefault="00DD0091" w:rsidP="00DD0091">
      <w:pPr>
        <w:pStyle w:val="ListParagraph"/>
        <w:numPr>
          <w:ilvl w:val="1"/>
          <w:numId w:val="2"/>
        </w:numPr>
        <w:ind w:left="1080"/>
        <w:jc w:val="both"/>
        <w:rPr>
          <w:szCs w:val="24"/>
        </w:rPr>
      </w:pPr>
      <w:r w:rsidRPr="00EE4688">
        <w:rPr>
          <w:szCs w:val="24"/>
        </w:rPr>
        <w:t xml:space="preserve">Notwithstanding anything contained in this Agreement, the </w:t>
      </w:r>
      <w:r w:rsidRPr="00EE4688">
        <w:rPr>
          <w:i/>
          <w:szCs w:val="24"/>
        </w:rPr>
        <w:t>Broker</w:t>
      </w:r>
      <w:r w:rsidRPr="00EE4688">
        <w:rPr>
          <w:szCs w:val="24"/>
        </w:rPr>
        <w:t xml:space="preserve"> shall not be responsible for the collection or payment of any interim or final additional premiums developed by audit or any interim installment if the </w:t>
      </w:r>
      <w:r w:rsidRPr="00EE4688">
        <w:rPr>
          <w:i/>
          <w:szCs w:val="24"/>
        </w:rPr>
        <w:t>Broker</w:t>
      </w:r>
      <w:r w:rsidRPr="00EE4688">
        <w:rPr>
          <w:szCs w:val="24"/>
        </w:rPr>
        <w:t xml:space="preserve"> notifies </w:t>
      </w:r>
      <w:r w:rsidRPr="00D925A2">
        <w:rPr>
          <w:i/>
          <w:szCs w:val="24"/>
        </w:rPr>
        <w:t>SterlingRisk</w:t>
      </w:r>
      <w:r w:rsidRPr="00EE4688">
        <w:rPr>
          <w:szCs w:val="24"/>
        </w:rPr>
        <w:t xml:space="preserve"> that they cannot be collected by the </w:t>
      </w:r>
      <w:r w:rsidRPr="00EE4688">
        <w:rPr>
          <w:i/>
          <w:szCs w:val="24"/>
        </w:rPr>
        <w:t>Broker</w:t>
      </w:r>
      <w:r>
        <w:rPr>
          <w:i/>
          <w:szCs w:val="24"/>
        </w:rPr>
        <w:t xml:space="preserve"> </w:t>
      </w:r>
      <w:r w:rsidRPr="00EE4688">
        <w:rPr>
          <w:szCs w:val="24"/>
        </w:rPr>
        <w:t xml:space="preserve">following a good-faith collection effort, which effort shall include at least one written request to the </w:t>
      </w:r>
      <w:r w:rsidRPr="00EE4688">
        <w:rPr>
          <w:i/>
          <w:iCs/>
          <w:szCs w:val="24"/>
        </w:rPr>
        <w:t>Broker’s</w:t>
      </w:r>
      <w:r w:rsidRPr="00EE4688">
        <w:rPr>
          <w:szCs w:val="24"/>
        </w:rPr>
        <w:t xml:space="preserve"> client for payment. The </w:t>
      </w:r>
      <w:r w:rsidRPr="00EE4688">
        <w:rPr>
          <w:i/>
          <w:iCs/>
          <w:szCs w:val="24"/>
        </w:rPr>
        <w:t>Producer</w:t>
      </w:r>
      <w:r w:rsidRPr="00EE4688">
        <w:rPr>
          <w:szCs w:val="24"/>
        </w:rPr>
        <w:t xml:space="preserve"> must notify </w:t>
      </w:r>
      <w:r w:rsidRPr="00D925A2">
        <w:rPr>
          <w:i/>
          <w:szCs w:val="24"/>
        </w:rPr>
        <w:t>SterlingRisk</w:t>
      </w:r>
      <w:r w:rsidRPr="00EE4688">
        <w:rPr>
          <w:szCs w:val="24"/>
        </w:rPr>
        <w:t xml:space="preserve"> of its determination of uncollectability no later than thirty (30) days after the initial date of billing such premiums as specified in the invoice </w:t>
      </w:r>
      <w:r>
        <w:rPr>
          <w:szCs w:val="24"/>
        </w:rPr>
        <w:t xml:space="preserve"> </w:t>
      </w:r>
      <w:r w:rsidRPr="00EE4688">
        <w:rPr>
          <w:szCs w:val="24"/>
        </w:rPr>
        <w:t xml:space="preserve">for the same furnished by </w:t>
      </w:r>
      <w:r w:rsidRPr="00EE4688">
        <w:rPr>
          <w:i/>
          <w:szCs w:val="24"/>
        </w:rPr>
        <w:t>Bolton Street Programs</w:t>
      </w:r>
      <w:r w:rsidRPr="00EE4688">
        <w:rPr>
          <w:szCs w:val="24"/>
        </w:rPr>
        <w:t xml:space="preserve">. In the event </w:t>
      </w:r>
      <w:r w:rsidRPr="00EE4688">
        <w:rPr>
          <w:i/>
          <w:iCs/>
          <w:szCs w:val="24"/>
        </w:rPr>
        <w:t xml:space="preserve">Broker </w:t>
      </w:r>
      <w:r w:rsidRPr="00EE4688">
        <w:rPr>
          <w:szCs w:val="24"/>
        </w:rPr>
        <w:t xml:space="preserve">provides </w:t>
      </w:r>
      <w:r w:rsidRPr="00D925A2">
        <w:rPr>
          <w:i/>
          <w:szCs w:val="24"/>
        </w:rPr>
        <w:t>SterlingRisk</w:t>
      </w:r>
      <w:r w:rsidRPr="00EE4688">
        <w:rPr>
          <w:szCs w:val="24"/>
        </w:rPr>
        <w:t xml:space="preserve"> with written notice of uncollectability, no commission shall be due and payable to the </w:t>
      </w:r>
      <w:r w:rsidRPr="00EE4688">
        <w:rPr>
          <w:i/>
          <w:iCs/>
          <w:szCs w:val="24"/>
        </w:rPr>
        <w:t>Broker</w:t>
      </w:r>
      <w:r>
        <w:rPr>
          <w:szCs w:val="24"/>
        </w:rPr>
        <w:t xml:space="preserve"> </w:t>
      </w:r>
      <w:r w:rsidRPr="00EE4688">
        <w:rPr>
          <w:szCs w:val="24"/>
        </w:rPr>
        <w:t xml:space="preserve">on amounts collected with respect to any such audit premiums that may be collected by </w:t>
      </w:r>
      <w:r w:rsidRPr="00D925A2">
        <w:rPr>
          <w:i/>
          <w:szCs w:val="24"/>
        </w:rPr>
        <w:t>SterlingRisk</w:t>
      </w:r>
      <w:r w:rsidRPr="00EE4688">
        <w:rPr>
          <w:szCs w:val="24"/>
        </w:rPr>
        <w:t>.</w:t>
      </w:r>
    </w:p>
    <w:p w14:paraId="417AB5E4" w14:textId="77777777" w:rsidR="001F5444" w:rsidRPr="00251F84" w:rsidRDefault="001F5444" w:rsidP="00251F84">
      <w:pPr>
        <w:spacing w:line="360" w:lineRule="auto"/>
        <w:jc w:val="both"/>
        <w:rPr>
          <w:szCs w:val="24"/>
        </w:rPr>
      </w:pPr>
    </w:p>
    <w:p w14:paraId="1BA0BA48" w14:textId="77777777" w:rsidR="00C62244" w:rsidRPr="00C62244" w:rsidRDefault="00C62244" w:rsidP="00C62244">
      <w:pPr>
        <w:pStyle w:val="ListParagraph"/>
        <w:numPr>
          <w:ilvl w:val="0"/>
          <w:numId w:val="2"/>
        </w:numPr>
        <w:spacing w:line="360" w:lineRule="auto"/>
        <w:jc w:val="both"/>
        <w:rPr>
          <w:szCs w:val="24"/>
        </w:rPr>
      </w:pPr>
      <w:r w:rsidRPr="00C62244">
        <w:rPr>
          <w:b/>
          <w:szCs w:val="24"/>
          <w:u w:val="single"/>
        </w:rPr>
        <w:t>PAYMENT OF COMMISSIONS</w:t>
      </w:r>
      <w:r w:rsidRPr="00C62244">
        <w:rPr>
          <w:szCs w:val="24"/>
        </w:rPr>
        <w:t>:</w:t>
      </w:r>
    </w:p>
    <w:p w14:paraId="00171674" w14:textId="77777777" w:rsidR="001F5444" w:rsidRDefault="00C62244" w:rsidP="00CD2FDA">
      <w:pPr>
        <w:pStyle w:val="ListParagraph"/>
        <w:numPr>
          <w:ilvl w:val="1"/>
          <w:numId w:val="2"/>
        </w:numPr>
        <w:ind w:left="1080"/>
        <w:jc w:val="both"/>
        <w:rPr>
          <w:szCs w:val="24"/>
        </w:rPr>
      </w:pPr>
      <w:r w:rsidRPr="00C62244">
        <w:rPr>
          <w:i/>
          <w:szCs w:val="24"/>
        </w:rPr>
        <w:t>SterlingRisk</w:t>
      </w:r>
      <w:r w:rsidRPr="00C62244">
        <w:rPr>
          <w:szCs w:val="24"/>
        </w:rPr>
        <w:t xml:space="preserve"> shall pay </w:t>
      </w:r>
      <w:r w:rsidRPr="00C62244">
        <w:rPr>
          <w:i/>
          <w:szCs w:val="24"/>
        </w:rPr>
        <w:t>Broker</w:t>
      </w:r>
      <w:r w:rsidRPr="00C62244">
        <w:rPr>
          <w:szCs w:val="24"/>
        </w:rPr>
        <w:t>, as commission, a percentage rate of the premium written (</w:t>
      </w:r>
      <w:r w:rsidR="00F04ED0">
        <w:rPr>
          <w:szCs w:val="24"/>
        </w:rPr>
        <w:t xml:space="preserve">excluding </w:t>
      </w:r>
      <w:r w:rsidRPr="00C62244">
        <w:rPr>
          <w:szCs w:val="24"/>
        </w:rPr>
        <w:t xml:space="preserve">taxes </w:t>
      </w:r>
      <w:r w:rsidR="00B814C4">
        <w:rPr>
          <w:szCs w:val="24"/>
        </w:rPr>
        <w:t>and f</w:t>
      </w:r>
      <w:r w:rsidRPr="00C62244">
        <w:rPr>
          <w:szCs w:val="24"/>
        </w:rPr>
        <w:t xml:space="preserve">ees) </w:t>
      </w:r>
      <w:r w:rsidR="00B814C4">
        <w:rPr>
          <w:szCs w:val="24"/>
        </w:rPr>
        <w:t xml:space="preserve">and </w:t>
      </w:r>
      <w:r w:rsidRPr="00C62244">
        <w:rPr>
          <w:szCs w:val="24"/>
        </w:rPr>
        <w:t>paid for under this Agreement, at the agreed upon rate</w:t>
      </w:r>
      <w:r w:rsidR="00F04ED0">
        <w:rPr>
          <w:szCs w:val="24"/>
        </w:rPr>
        <w:t>, if any</w:t>
      </w:r>
      <w:r w:rsidRPr="00C62244">
        <w:rPr>
          <w:szCs w:val="24"/>
        </w:rPr>
        <w:t xml:space="preserve">. If </w:t>
      </w:r>
      <w:r w:rsidRPr="00C62244">
        <w:rPr>
          <w:i/>
          <w:szCs w:val="24"/>
        </w:rPr>
        <w:t>SterlingRisk</w:t>
      </w:r>
      <w:r w:rsidRPr="00C62244">
        <w:rPr>
          <w:szCs w:val="24"/>
        </w:rPr>
        <w:t xml:space="preserve"> incurs any expenses on behalf of the </w:t>
      </w:r>
      <w:r w:rsidRPr="00C62244">
        <w:rPr>
          <w:i/>
          <w:szCs w:val="24"/>
        </w:rPr>
        <w:t>Client</w:t>
      </w:r>
      <w:r w:rsidRPr="00C62244">
        <w:rPr>
          <w:szCs w:val="24"/>
        </w:rPr>
        <w:t>, those expenses will be reduced from the gross commission amount before commission percentage is calculated</w:t>
      </w:r>
      <w:r w:rsidR="00B814C4">
        <w:rPr>
          <w:szCs w:val="24"/>
        </w:rPr>
        <w:t xml:space="preserve"> and paid to the </w:t>
      </w:r>
      <w:r w:rsidR="00B814C4" w:rsidRPr="00B814C4">
        <w:rPr>
          <w:i/>
          <w:szCs w:val="24"/>
        </w:rPr>
        <w:t>Broker</w:t>
      </w:r>
      <w:r w:rsidRPr="00C62244">
        <w:rPr>
          <w:szCs w:val="24"/>
        </w:rPr>
        <w:t>. All expense reductions will be fully disclosed. The payment outlined in this paragraph shall only be earned if such insurance is bound and premium is booked and collected without reduction by return premium or otherwise. In the event of a return premium or reduction on insurance bound,</w:t>
      </w:r>
      <w:r w:rsidRPr="00C62244">
        <w:rPr>
          <w:i/>
          <w:szCs w:val="24"/>
        </w:rPr>
        <w:t xml:space="preserve"> Broker’s</w:t>
      </w:r>
      <w:r w:rsidRPr="00C62244">
        <w:rPr>
          <w:szCs w:val="24"/>
        </w:rPr>
        <w:t xml:space="preserve"> commission payments shall be reduced accordingly. </w:t>
      </w:r>
      <w:r w:rsidRPr="00C62244">
        <w:rPr>
          <w:i/>
          <w:szCs w:val="24"/>
        </w:rPr>
        <w:t>Broker</w:t>
      </w:r>
      <w:r w:rsidRPr="00C62244">
        <w:rPr>
          <w:szCs w:val="24"/>
        </w:rPr>
        <w:t xml:space="preserve"> shall not be entitled to any other payments of any type for consultative business.</w:t>
      </w:r>
    </w:p>
    <w:p w14:paraId="10C51FC2" w14:textId="77777777" w:rsidR="0077706C" w:rsidRPr="0077706C" w:rsidRDefault="0077706C" w:rsidP="0077706C">
      <w:pPr>
        <w:spacing w:line="360" w:lineRule="auto"/>
        <w:ind w:left="720"/>
        <w:jc w:val="both"/>
        <w:rPr>
          <w:szCs w:val="24"/>
        </w:rPr>
      </w:pPr>
    </w:p>
    <w:p w14:paraId="7560111E" w14:textId="77777777" w:rsidR="00C62244" w:rsidRPr="00C62244" w:rsidRDefault="00C62244" w:rsidP="00C62244">
      <w:pPr>
        <w:numPr>
          <w:ilvl w:val="0"/>
          <w:numId w:val="2"/>
        </w:numPr>
        <w:spacing w:line="360" w:lineRule="auto"/>
        <w:jc w:val="both"/>
        <w:rPr>
          <w:szCs w:val="24"/>
        </w:rPr>
      </w:pPr>
      <w:r w:rsidRPr="00C62244">
        <w:rPr>
          <w:b/>
          <w:szCs w:val="24"/>
          <w:u w:val="single"/>
        </w:rPr>
        <w:t>CANCELLATIONS</w:t>
      </w:r>
      <w:r w:rsidRPr="00C62244">
        <w:rPr>
          <w:szCs w:val="24"/>
        </w:rPr>
        <w:t>:</w:t>
      </w:r>
    </w:p>
    <w:p w14:paraId="017DA9E0" w14:textId="77777777" w:rsidR="00C62244" w:rsidRDefault="00C62244" w:rsidP="00CD2FDA">
      <w:pPr>
        <w:pStyle w:val="ListParagraph"/>
        <w:numPr>
          <w:ilvl w:val="0"/>
          <w:numId w:val="10"/>
        </w:numPr>
        <w:tabs>
          <w:tab w:val="clear" w:pos="360"/>
          <w:tab w:val="num" w:pos="1080"/>
        </w:tabs>
        <w:ind w:left="1080"/>
        <w:jc w:val="both"/>
        <w:rPr>
          <w:szCs w:val="24"/>
        </w:rPr>
      </w:pPr>
      <w:r w:rsidRPr="00C62244">
        <w:rPr>
          <w:szCs w:val="24"/>
        </w:rPr>
        <w:t xml:space="preserve">No policy, certificate, </w:t>
      </w:r>
      <w:proofErr w:type="gramStart"/>
      <w:r w:rsidRPr="00C62244">
        <w:rPr>
          <w:szCs w:val="24"/>
        </w:rPr>
        <w:t>binder</w:t>
      </w:r>
      <w:proofErr w:type="gramEnd"/>
      <w:r w:rsidRPr="00C62244">
        <w:rPr>
          <w:szCs w:val="24"/>
        </w:rPr>
        <w:t xml:space="preserve"> or cover note will be cancelled flat, unless returned prior to the effective date or as otherwise agreed.</w:t>
      </w:r>
    </w:p>
    <w:p w14:paraId="4CEAAF18" w14:textId="77777777" w:rsidR="0077706C" w:rsidRDefault="0077706C" w:rsidP="00CD2FDA">
      <w:pPr>
        <w:pStyle w:val="ListParagraph"/>
        <w:ind w:left="1080"/>
        <w:jc w:val="both"/>
        <w:rPr>
          <w:szCs w:val="24"/>
        </w:rPr>
      </w:pPr>
    </w:p>
    <w:p w14:paraId="624C18D0" w14:textId="77777777" w:rsidR="00C62244" w:rsidRPr="00C62244" w:rsidRDefault="00C62244" w:rsidP="00CD2FDA">
      <w:pPr>
        <w:pStyle w:val="ListParagraph"/>
        <w:numPr>
          <w:ilvl w:val="0"/>
          <w:numId w:val="10"/>
        </w:numPr>
        <w:tabs>
          <w:tab w:val="clear" w:pos="360"/>
          <w:tab w:val="num" w:pos="1440"/>
        </w:tabs>
        <w:ind w:left="1080"/>
        <w:jc w:val="both"/>
        <w:rPr>
          <w:szCs w:val="24"/>
        </w:rPr>
      </w:pPr>
      <w:r w:rsidRPr="00C62244">
        <w:rPr>
          <w:szCs w:val="24"/>
        </w:rPr>
        <w:t xml:space="preserve">Cancellation, unless requested by </w:t>
      </w:r>
      <w:r w:rsidRPr="00C62244">
        <w:rPr>
          <w:i/>
          <w:szCs w:val="24"/>
        </w:rPr>
        <w:t xml:space="preserve">SterlingRisk </w:t>
      </w:r>
      <w:r w:rsidRPr="00B814C4">
        <w:rPr>
          <w:szCs w:val="24"/>
        </w:rPr>
        <w:t>or otherwise agreed to</w:t>
      </w:r>
      <w:r w:rsidRPr="00C62244">
        <w:rPr>
          <w:i/>
          <w:szCs w:val="24"/>
        </w:rPr>
        <w:t>,</w:t>
      </w:r>
      <w:r w:rsidRPr="00C62244">
        <w:rPr>
          <w:szCs w:val="24"/>
        </w:rPr>
        <w:t xml:space="preserve"> will be computed on Standard Short Rate basis.</w:t>
      </w:r>
    </w:p>
    <w:p w14:paraId="1C60DADA" w14:textId="77777777" w:rsidR="00C62244" w:rsidRPr="00C62244" w:rsidRDefault="00C62244" w:rsidP="00D925A2">
      <w:pPr>
        <w:pStyle w:val="ListParagraph"/>
        <w:jc w:val="both"/>
        <w:rPr>
          <w:b/>
          <w:szCs w:val="24"/>
        </w:rPr>
      </w:pPr>
    </w:p>
    <w:p w14:paraId="4AB89744" w14:textId="77777777" w:rsidR="00C62244" w:rsidRPr="00C62244" w:rsidRDefault="00C62244" w:rsidP="00C62244">
      <w:pPr>
        <w:pStyle w:val="ListParagraph"/>
        <w:numPr>
          <w:ilvl w:val="0"/>
          <w:numId w:val="2"/>
        </w:numPr>
        <w:spacing w:line="360" w:lineRule="auto"/>
        <w:jc w:val="both"/>
        <w:rPr>
          <w:szCs w:val="24"/>
        </w:rPr>
      </w:pPr>
      <w:r w:rsidRPr="00C62244">
        <w:rPr>
          <w:b/>
          <w:szCs w:val="24"/>
          <w:u w:val="single"/>
        </w:rPr>
        <w:lastRenderedPageBreak/>
        <w:t>NOTICE OF EXPIRATION</w:t>
      </w:r>
      <w:r w:rsidRPr="00C62244">
        <w:rPr>
          <w:szCs w:val="24"/>
        </w:rPr>
        <w:t>:</w:t>
      </w:r>
    </w:p>
    <w:p w14:paraId="268FDCC7" w14:textId="77777777" w:rsidR="00C62244" w:rsidRPr="00C62244" w:rsidRDefault="00C62244" w:rsidP="00CD2FDA">
      <w:pPr>
        <w:pStyle w:val="ListParagraph"/>
        <w:numPr>
          <w:ilvl w:val="1"/>
          <w:numId w:val="2"/>
        </w:numPr>
        <w:ind w:left="1080"/>
        <w:jc w:val="both"/>
        <w:rPr>
          <w:szCs w:val="24"/>
        </w:rPr>
      </w:pPr>
      <w:r w:rsidRPr="00C62244">
        <w:rPr>
          <w:i/>
          <w:szCs w:val="24"/>
        </w:rPr>
        <w:t>SterlingRisk</w:t>
      </w:r>
      <w:r w:rsidRPr="00C62244">
        <w:rPr>
          <w:szCs w:val="24"/>
        </w:rPr>
        <w:t xml:space="preserve"> will use commercially reasonable efforts to give </w:t>
      </w:r>
      <w:r w:rsidRPr="00C62244">
        <w:rPr>
          <w:i/>
          <w:szCs w:val="24"/>
        </w:rPr>
        <w:t>Broker</w:t>
      </w:r>
      <w:r w:rsidRPr="00C62244">
        <w:rPr>
          <w:szCs w:val="24"/>
        </w:rPr>
        <w:t xml:space="preserve"> reasonable advance notice of the expiration of said policies of insurance, but the failure of </w:t>
      </w:r>
      <w:r w:rsidRPr="00C62244">
        <w:rPr>
          <w:i/>
          <w:szCs w:val="24"/>
        </w:rPr>
        <w:t>SterlingRisk t</w:t>
      </w:r>
      <w:r w:rsidRPr="00C62244">
        <w:rPr>
          <w:szCs w:val="24"/>
        </w:rPr>
        <w:t xml:space="preserve">o provide such notice shall not render </w:t>
      </w:r>
      <w:r w:rsidRPr="00C62244">
        <w:rPr>
          <w:i/>
          <w:szCs w:val="24"/>
        </w:rPr>
        <w:t>SterlingRisk</w:t>
      </w:r>
      <w:r w:rsidRPr="00C62244">
        <w:rPr>
          <w:szCs w:val="24"/>
        </w:rPr>
        <w:t xml:space="preserve"> liable to </w:t>
      </w:r>
      <w:r w:rsidRPr="00C62244">
        <w:rPr>
          <w:i/>
          <w:szCs w:val="24"/>
        </w:rPr>
        <w:t>Broker</w:t>
      </w:r>
      <w:r w:rsidRPr="00C62244">
        <w:rPr>
          <w:szCs w:val="24"/>
        </w:rPr>
        <w:t xml:space="preserve"> and </w:t>
      </w:r>
      <w:r w:rsidRPr="00C62244">
        <w:rPr>
          <w:i/>
          <w:szCs w:val="24"/>
        </w:rPr>
        <w:t xml:space="preserve">SterlingRisk </w:t>
      </w:r>
      <w:r w:rsidRPr="00C62244">
        <w:rPr>
          <w:szCs w:val="24"/>
        </w:rPr>
        <w:t xml:space="preserve">shall in no way be responsible for the failure to notify </w:t>
      </w:r>
      <w:r w:rsidRPr="00C62244">
        <w:rPr>
          <w:i/>
          <w:szCs w:val="24"/>
        </w:rPr>
        <w:t>Broker</w:t>
      </w:r>
      <w:r w:rsidRPr="00C62244">
        <w:rPr>
          <w:szCs w:val="24"/>
        </w:rPr>
        <w:t xml:space="preserve"> of the expiration date of any policy.</w:t>
      </w:r>
    </w:p>
    <w:p w14:paraId="7815864C" w14:textId="77777777" w:rsidR="00C62244" w:rsidRPr="00C62244" w:rsidRDefault="00C62244" w:rsidP="00C62244">
      <w:pPr>
        <w:spacing w:line="360" w:lineRule="auto"/>
        <w:ind w:left="360"/>
        <w:jc w:val="both"/>
        <w:rPr>
          <w:szCs w:val="24"/>
        </w:rPr>
      </w:pPr>
    </w:p>
    <w:p w14:paraId="6CCE00CD" w14:textId="77777777" w:rsidR="00C62244" w:rsidRPr="00C62244" w:rsidRDefault="00C62244" w:rsidP="00C62244">
      <w:pPr>
        <w:numPr>
          <w:ilvl w:val="0"/>
          <w:numId w:val="2"/>
        </w:numPr>
        <w:spacing w:line="360" w:lineRule="auto"/>
        <w:jc w:val="both"/>
        <w:rPr>
          <w:szCs w:val="24"/>
        </w:rPr>
      </w:pPr>
      <w:r w:rsidRPr="00C62244">
        <w:rPr>
          <w:b/>
          <w:szCs w:val="24"/>
          <w:u w:val="single"/>
        </w:rPr>
        <w:t>BROKER NOT AGENT REPRESENTATIVE</w:t>
      </w:r>
      <w:r w:rsidRPr="00C62244">
        <w:rPr>
          <w:szCs w:val="24"/>
        </w:rPr>
        <w:t>:</w:t>
      </w:r>
    </w:p>
    <w:p w14:paraId="3601A798" w14:textId="77777777" w:rsidR="00C62244" w:rsidRPr="0077706C" w:rsidRDefault="00C62244" w:rsidP="00CD2FDA">
      <w:pPr>
        <w:numPr>
          <w:ilvl w:val="0"/>
          <w:numId w:val="12"/>
        </w:numPr>
        <w:tabs>
          <w:tab w:val="clear" w:pos="360"/>
          <w:tab w:val="num" w:pos="1800"/>
        </w:tabs>
        <w:ind w:left="1080"/>
        <w:jc w:val="both"/>
        <w:rPr>
          <w:szCs w:val="24"/>
        </w:rPr>
      </w:pPr>
      <w:r w:rsidRPr="00C62244">
        <w:rPr>
          <w:i/>
          <w:szCs w:val="24"/>
        </w:rPr>
        <w:t xml:space="preserve">Broker </w:t>
      </w:r>
      <w:r w:rsidRPr="00C62244">
        <w:rPr>
          <w:szCs w:val="24"/>
        </w:rPr>
        <w:t xml:space="preserve">is not an employee, </w:t>
      </w:r>
      <w:proofErr w:type="gramStart"/>
      <w:r w:rsidRPr="00C62244">
        <w:rPr>
          <w:szCs w:val="24"/>
        </w:rPr>
        <w:t>agent</w:t>
      </w:r>
      <w:proofErr w:type="gramEnd"/>
      <w:r w:rsidRPr="00C62244">
        <w:rPr>
          <w:szCs w:val="24"/>
        </w:rPr>
        <w:t xml:space="preserve"> or authorized representative of </w:t>
      </w:r>
      <w:r w:rsidRPr="00C62244">
        <w:rPr>
          <w:i/>
          <w:szCs w:val="24"/>
        </w:rPr>
        <w:t>SterlingRisk</w:t>
      </w:r>
      <w:r w:rsidRPr="00C62244">
        <w:rPr>
          <w:szCs w:val="24"/>
        </w:rPr>
        <w:t xml:space="preserve"> or of any insurer(s) represented by </w:t>
      </w:r>
      <w:r w:rsidRPr="00C62244">
        <w:rPr>
          <w:i/>
          <w:szCs w:val="24"/>
        </w:rPr>
        <w:t>SterlingRisk.</w:t>
      </w:r>
    </w:p>
    <w:p w14:paraId="78873414" w14:textId="77777777" w:rsidR="0077706C" w:rsidRDefault="0077706C" w:rsidP="00CD2FDA">
      <w:pPr>
        <w:ind w:left="1080"/>
        <w:jc w:val="both"/>
        <w:rPr>
          <w:szCs w:val="24"/>
        </w:rPr>
      </w:pPr>
    </w:p>
    <w:p w14:paraId="75E5D681" w14:textId="77777777" w:rsidR="00C62244" w:rsidRPr="00B814C4" w:rsidRDefault="00C62244" w:rsidP="00CD2FDA">
      <w:pPr>
        <w:numPr>
          <w:ilvl w:val="0"/>
          <w:numId w:val="12"/>
        </w:numPr>
        <w:tabs>
          <w:tab w:val="clear" w:pos="360"/>
          <w:tab w:val="num" w:pos="1800"/>
        </w:tabs>
        <w:ind w:left="1080"/>
        <w:jc w:val="both"/>
        <w:rPr>
          <w:szCs w:val="24"/>
        </w:rPr>
      </w:pPr>
      <w:r w:rsidRPr="00C62244">
        <w:rPr>
          <w:i/>
          <w:szCs w:val="24"/>
        </w:rPr>
        <w:t>Broker</w:t>
      </w:r>
      <w:r w:rsidRPr="00C62244">
        <w:rPr>
          <w:szCs w:val="24"/>
        </w:rPr>
        <w:t xml:space="preserve"> has no authority to accept or bind risks on behalf of </w:t>
      </w:r>
      <w:r w:rsidRPr="00C62244">
        <w:rPr>
          <w:i/>
          <w:szCs w:val="24"/>
        </w:rPr>
        <w:t>SterlingRisk</w:t>
      </w:r>
      <w:r w:rsidRPr="00C62244">
        <w:rPr>
          <w:szCs w:val="24"/>
        </w:rPr>
        <w:t xml:space="preserve"> or any insurer represented by </w:t>
      </w:r>
      <w:r w:rsidR="0077706C">
        <w:rPr>
          <w:i/>
          <w:szCs w:val="24"/>
        </w:rPr>
        <w:t>SterlingRisk.</w:t>
      </w:r>
    </w:p>
    <w:p w14:paraId="0D62FACB" w14:textId="77777777" w:rsidR="0077706C" w:rsidRDefault="0077706C" w:rsidP="00CD2FDA">
      <w:pPr>
        <w:ind w:left="1080"/>
        <w:jc w:val="both"/>
        <w:rPr>
          <w:szCs w:val="24"/>
        </w:rPr>
      </w:pPr>
    </w:p>
    <w:p w14:paraId="293BEED3" w14:textId="77777777" w:rsidR="00437897" w:rsidRDefault="00C62244" w:rsidP="00CD2FDA">
      <w:pPr>
        <w:numPr>
          <w:ilvl w:val="0"/>
          <w:numId w:val="12"/>
        </w:numPr>
        <w:tabs>
          <w:tab w:val="clear" w:pos="360"/>
          <w:tab w:val="num" w:pos="1800"/>
        </w:tabs>
        <w:ind w:left="1080"/>
        <w:jc w:val="both"/>
        <w:rPr>
          <w:szCs w:val="24"/>
        </w:rPr>
      </w:pPr>
      <w:r w:rsidRPr="00C62244">
        <w:rPr>
          <w:i/>
          <w:szCs w:val="24"/>
        </w:rPr>
        <w:t>Broker</w:t>
      </w:r>
      <w:r w:rsidRPr="00C62244">
        <w:rPr>
          <w:szCs w:val="24"/>
        </w:rPr>
        <w:t xml:space="preserve"> undertakes to immediately </w:t>
      </w:r>
      <w:r w:rsidR="00F04ED0">
        <w:rPr>
          <w:szCs w:val="24"/>
        </w:rPr>
        <w:t xml:space="preserve">provide notice </w:t>
      </w:r>
      <w:r w:rsidR="00784AC5">
        <w:rPr>
          <w:szCs w:val="24"/>
        </w:rPr>
        <w:t xml:space="preserve">in writing to </w:t>
      </w:r>
      <w:r w:rsidR="00784AC5" w:rsidRPr="00784AC5">
        <w:rPr>
          <w:i/>
          <w:szCs w:val="24"/>
        </w:rPr>
        <w:t>SterlingRisk</w:t>
      </w:r>
      <w:r w:rsidR="00784AC5">
        <w:rPr>
          <w:szCs w:val="24"/>
        </w:rPr>
        <w:t xml:space="preserve"> </w:t>
      </w:r>
      <w:r w:rsidR="00F04ED0">
        <w:rPr>
          <w:szCs w:val="24"/>
        </w:rPr>
        <w:t xml:space="preserve">of any occurrences, claims or circumstances </w:t>
      </w:r>
      <w:r w:rsidRPr="00C62244">
        <w:rPr>
          <w:szCs w:val="24"/>
        </w:rPr>
        <w:t xml:space="preserve">upon </w:t>
      </w:r>
      <w:r w:rsidR="00784AC5">
        <w:rPr>
          <w:szCs w:val="24"/>
        </w:rPr>
        <w:t>its</w:t>
      </w:r>
      <w:r w:rsidRPr="00C62244">
        <w:rPr>
          <w:szCs w:val="24"/>
        </w:rPr>
        <w:t xml:space="preserve"> knowledge of same; </w:t>
      </w:r>
      <w:r w:rsidR="00CE313E" w:rsidRPr="00CE313E">
        <w:rPr>
          <w:i/>
          <w:szCs w:val="24"/>
        </w:rPr>
        <w:t>Broker</w:t>
      </w:r>
      <w:r w:rsidR="00575344">
        <w:rPr>
          <w:i/>
          <w:szCs w:val="24"/>
        </w:rPr>
        <w:t xml:space="preserve"> </w:t>
      </w:r>
      <w:r w:rsidRPr="00C62244">
        <w:rPr>
          <w:szCs w:val="24"/>
        </w:rPr>
        <w:t xml:space="preserve">has no authority to act on behalf of </w:t>
      </w:r>
      <w:r w:rsidRPr="00437897">
        <w:rPr>
          <w:i/>
          <w:szCs w:val="24"/>
        </w:rPr>
        <w:t>SterlingRisk</w:t>
      </w:r>
      <w:r w:rsidRPr="00C62244">
        <w:rPr>
          <w:szCs w:val="24"/>
        </w:rPr>
        <w:t xml:space="preserve"> concerning any claims and is not authorized to commit </w:t>
      </w:r>
      <w:r w:rsidRPr="00437897">
        <w:rPr>
          <w:i/>
          <w:szCs w:val="24"/>
        </w:rPr>
        <w:t>SterlingRisk</w:t>
      </w:r>
      <w:r w:rsidRPr="00C62244">
        <w:rPr>
          <w:szCs w:val="24"/>
        </w:rPr>
        <w:t xml:space="preserve"> in any way or to arrange a claim settlement.</w:t>
      </w:r>
    </w:p>
    <w:p w14:paraId="7B45ED84" w14:textId="77777777" w:rsidR="00437897" w:rsidRDefault="00437897" w:rsidP="00CD2FDA">
      <w:pPr>
        <w:ind w:left="1080"/>
        <w:jc w:val="both"/>
        <w:rPr>
          <w:szCs w:val="24"/>
        </w:rPr>
      </w:pPr>
    </w:p>
    <w:p w14:paraId="44B5CB20" w14:textId="77777777" w:rsidR="00437897" w:rsidRDefault="00C62244" w:rsidP="00CD2FDA">
      <w:pPr>
        <w:numPr>
          <w:ilvl w:val="0"/>
          <w:numId w:val="12"/>
        </w:numPr>
        <w:tabs>
          <w:tab w:val="clear" w:pos="360"/>
          <w:tab w:val="num" w:pos="1800"/>
        </w:tabs>
        <w:ind w:left="1080"/>
        <w:jc w:val="both"/>
        <w:rPr>
          <w:szCs w:val="24"/>
        </w:rPr>
      </w:pPr>
      <w:r w:rsidRPr="00437897">
        <w:rPr>
          <w:szCs w:val="24"/>
        </w:rPr>
        <w:t xml:space="preserve">Notice to </w:t>
      </w:r>
      <w:r w:rsidRPr="00437897">
        <w:rPr>
          <w:i/>
          <w:szCs w:val="24"/>
        </w:rPr>
        <w:t xml:space="preserve">Broker </w:t>
      </w:r>
      <w:r w:rsidRPr="00437897">
        <w:rPr>
          <w:szCs w:val="24"/>
        </w:rPr>
        <w:t xml:space="preserve">of change in a risk does not constitute notice to </w:t>
      </w:r>
      <w:r w:rsidRPr="00437897">
        <w:rPr>
          <w:i/>
          <w:szCs w:val="24"/>
        </w:rPr>
        <w:t>SterlingRisk</w:t>
      </w:r>
      <w:r w:rsidRPr="00437897">
        <w:rPr>
          <w:szCs w:val="24"/>
        </w:rPr>
        <w:t xml:space="preserve"> or the insurer(s).  </w:t>
      </w:r>
      <w:r w:rsidRPr="00437897">
        <w:rPr>
          <w:i/>
          <w:szCs w:val="24"/>
        </w:rPr>
        <w:t>Broker</w:t>
      </w:r>
      <w:r w:rsidRPr="00437897">
        <w:rPr>
          <w:szCs w:val="24"/>
        </w:rPr>
        <w:t xml:space="preserve"> is n</w:t>
      </w:r>
      <w:r w:rsidR="00437897">
        <w:rPr>
          <w:szCs w:val="24"/>
        </w:rPr>
        <w:t xml:space="preserve">ot authorized to alter policies, </w:t>
      </w:r>
      <w:r w:rsidRPr="00437897">
        <w:rPr>
          <w:szCs w:val="24"/>
        </w:rPr>
        <w:t>endorsements</w:t>
      </w:r>
      <w:r w:rsidR="00437897">
        <w:rPr>
          <w:szCs w:val="24"/>
        </w:rPr>
        <w:t xml:space="preserve">, certificates and/or </w:t>
      </w:r>
      <w:proofErr w:type="gramStart"/>
      <w:r w:rsidR="00437897">
        <w:rPr>
          <w:szCs w:val="24"/>
        </w:rPr>
        <w:t>evidences</w:t>
      </w:r>
      <w:proofErr w:type="gramEnd"/>
      <w:r w:rsidR="00437897">
        <w:rPr>
          <w:szCs w:val="24"/>
        </w:rPr>
        <w:t xml:space="preserve"> of insurance </w:t>
      </w:r>
      <w:r w:rsidRPr="00437897">
        <w:rPr>
          <w:szCs w:val="24"/>
        </w:rPr>
        <w:t xml:space="preserve">issued by </w:t>
      </w:r>
      <w:r w:rsidRPr="00437897">
        <w:rPr>
          <w:i/>
          <w:szCs w:val="24"/>
        </w:rPr>
        <w:t xml:space="preserve">SterlingRisk. Broker </w:t>
      </w:r>
      <w:r w:rsidRPr="00437897">
        <w:rPr>
          <w:szCs w:val="24"/>
        </w:rPr>
        <w:t xml:space="preserve">agrees to immediately notify </w:t>
      </w:r>
      <w:r w:rsidRPr="00437897">
        <w:rPr>
          <w:i/>
          <w:szCs w:val="24"/>
        </w:rPr>
        <w:t xml:space="preserve">SterlingRisk </w:t>
      </w:r>
      <w:r w:rsidRPr="00437897">
        <w:rPr>
          <w:szCs w:val="24"/>
        </w:rPr>
        <w:t>in writing of any material change in risk.</w:t>
      </w:r>
    </w:p>
    <w:p w14:paraId="0D3E734E" w14:textId="77777777" w:rsidR="00437897" w:rsidRDefault="00437897" w:rsidP="00CD2FDA">
      <w:pPr>
        <w:pStyle w:val="ListParagraph"/>
        <w:ind w:left="1080"/>
        <w:rPr>
          <w:szCs w:val="24"/>
        </w:rPr>
      </w:pPr>
    </w:p>
    <w:p w14:paraId="2FDA214C" w14:textId="77777777" w:rsidR="00C62244" w:rsidRPr="00437897" w:rsidRDefault="00C62244" w:rsidP="00CD2FDA">
      <w:pPr>
        <w:numPr>
          <w:ilvl w:val="0"/>
          <w:numId w:val="12"/>
        </w:numPr>
        <w:tabs>
          <w:tab w:val="clear" w:pos="360"/>
          <w:tab w:val="num" w:pos="1800"/>
        </w:tabs>
        <w:ind w:left="1080"/>
        <w:jc w:val="both"/>
        <w:rPr>
          <w:szCs w:val="24"/>
        </w:rPr>
      </w:pPr>
      <w:r w:rsidRPr="00437897">
        <w:rPr>
          <w:szCs w:val="24"/>
        </w:rPr>
        <w:t xml:space="preserve">No act or statement of the </w:t>
      </w:r>
      <w:r w:rsidRPr="00437897">
        <w:rPr>
          <w:i/>
          <w:szCs w:val="24"/>
        </w:rPr>
        <w:t>Broker</w:t>
      </w:r>
      <w:r w:rsidRPr="00437897">
        <w:rPr>
          <w:szCs w:val="24"/>
        </w:rPr>
        <w:t xml:space="preserve"> shall in any way be binding on </w:t>
      </w:r>
      <w:r w:rsidRPr="00437897">
        <w:rPr>
          <w:i/>
          <w:szCs w:val="24"/>
        </w:rPr>
        <w:t>SterlingRisk</w:t>
      </w:r>
      <w:r w:rsidRPr="00437897">
        <w:rPr>
          <w:szCs w:val="24"/>
        </w:rPr>
        <w:t xml:space="preserve"> or any insurer represented by </w:t>
      </w:r>
      <w:r w:rsidRPr="00437897">
        <w:rPr>
          <w:i/>
          <w:szCs w:val="24"/>
        </w:rPr>
        <w:t>SterlingRisk</w:t>
      </w:r>
      <w:r w:rsidRPr="00437897">
        <w:rPr>
          <w:szCs w:val="24"/>
        </w:rPr>
        <w:t xml:space="preserve"> unless </w:t>
      </w:r>
      <w:r w:rsidRPr="00437897">
        <w:rPr>
          <w:i/>
          <w:szCs w:val="24"/>
        </w:rPr>
        <w:t>Broker</w:t>
      </w:r>
      <w:r w:rsidRPr="00437897">
        <w:rPr>
          <w:szCs w:val="24"/>
        </w:rPr>
        <w:t xml:space="preserve"> shall have first received prior written approval from </w:t>
      </w:r>
      <w:r w:rsidRPr="00437897">
        <w:rPr>
          <w:i/>
          <w:szCs w:val="24"/>
        </w:rPr>
        <w:t>SterlingRisk</w:t>
      </w:r>
      <w:r w:rsidRPr="00437897">
        <w:rPr>
          <w:szCs w:val="24"/>
        </w:rPr>
        <w:t xml:space="preserve"> to so act or state.</w:t>
      </w:r>
    </w:p>
    <w:p w14:paraId="5E3C2FA8" w14:textId="77777777" w:rsidR="00F114EC" w:rsidRPr="00F114EC" w:rsidRDefault="00F114EC" w:rsidP="00F114EC">
      <w:pPr>
        <w:spacing w:line="360" w:lineRule="auto"/>
        <w:ind w:left="720"/>
        <w:jc w:val="both"/>
        <w:rPr>
          <w:szCs w:val="24"/>
        </w:rPr>
      </w:pPr>
    </w:p>
    <w:p w14:paraId="45FD3212" w14:textId="77777777" w:rsidR="00C62244" w:rsidRPr="00C62244" w:rsidRDefault="00C62244" w:rsidP="00C62244">
      <w:pPr>
        <w:numPr>
          <w:ilvl w:val="0"/>
          <w:numId w:val="2"/>
        </w:numPr>
        <w:spacing w:line="360" w:lineRule="auto"/>
        <w:jc w:val="both"/>
        <w:rPr>
          <w:szCs w:val="24"/>
        </w:rPr>
      </w:pPr>
      <w:r w:rsidRPr="00C62244">
        <w:rPr>
          <w:b/>
          <w:szCs w:val="24"/>
          <w:u w:val="single"/>
        </w:rPr>
        <w:t>REPRESENTATIONS AND WARRANTIES</w:t>
      </w:r>
      <w:r w:rsidRPr="00C62244">
        <w:rPr>
          <w:szCs w:val="24"/>
        </w:rPr>
        <w:t>:</w:t>
      </w:r>
    </w:p>
    <w:p w14:paraId="1D76C7EA" w14:textId="77777777" w:rsidR="00C62244" w:rsidRPr="0077706C" w:rsidRDefault="00C62244" w:rsidP="0077706C">
      <w:pPr>
        <w:numPr>
          <w:ilvl w:val="0"/>
          <w:numId w:val="13"/>
        </w:numPr>
        <w:tabs>
          <w:tab w:val="clear" w:pos="360"/>
          <w:tab w:val="num" w:pos="1080"/>
        </w:tabs>
        <w:ind w:left="1080"/>
        <w:jc w:val="both"/>
        <w:rPr>
          <w:szCs w:val="24"/>
        </w:rPr>
      </w:pPr>
      <w:r w:rsidRPr="00C62244">
        <w:rPr>
          <w:i/>
          <w:szCs w:val="24"/>
        </w:rPr>
        <w:t>Broker</w:t>
      </w:r>
      <w:r w:rsidRPr="00C62244">
        <w:rPr>
          <w:szCs w:val="24"/>
        </w:rPr>
        <w:t xml:space="preserve"> warrants that </w:t>
      </w:r>
      <w:r w:rsidR="000913A0">
        <w:rPr>
          <w:szCs w:val="24"/>
        </w:rPr>
        <w:t>it</w:t>
      </w:r>
      <w:r w:rsidRPr="00C62244">
        <w:rPr>
          <w:szCs w:val="24"/>
        </w:rPr>
        <w:t xml:space="preserve"> is properly licensed for the classes of business to be conducted and the coverages of insurance to be procured through the facilities of </w:t>
      </w:r>
      <w:r w:rsidRPr="00C62244">
        <w:rPr>
          <w:i/>
          <w:szCs w:val="24"/>
        </w:rPr>
        <w:t>SterlingRisk.</w:t>
      </w:r>
    </w:p>
    <w:p w14:paraId="70E01AA5" w14:textId="77777777" w:rsidR="0077706C" w:rsidRDefault="0077706C" w:rsidP="0077706C">
      <w:pPr>
        <w:ind w:left="1080"/>
        <w:jc w:val="both"/>
        <w:rPr>
          <w:szCs w:val="24"/>
        </w:rPr>
      </w:pPr>
    </w:p>
    <w:p w14:paraId="606B2673" w14:textId="77777777" w:rsidR="00B814C4" w:rsidRDefault="00C62244" w:rsidP="00B814C4">
      <w:pPr>
        <w:numPr>
          <w:ilvl w:val="0"/>
          <w:numId w:val="13"/>
        </w:numPr>
        <w:tabs>
          <w:tab w:val="clear" w:pos="360"/>
          <w:tab w:val="num" w:pos="1080"/>
        </w:tabs>
        <w:ind w:left="1080"/>
        <w:jc w:val="both"/>
        <w:rPr>
          <w:szCs w:val="24"/>
        </w:rPr>
      </w:pPr>
      <w:r w:rsidRPr="00C62244">
        <w:rPr>
          <w:i/>
          <w:szCs w:val="24"/>
        </w:rPr>
        <w:t xml:space="preserve">Broker </w:t>
      </w:r>
      <w:r w:rsidRPr="00C62244">
        <w:rPr>
          <w:szCs w:val="24"/>
        </w:rPr>
        <w:t xml:space="preserve">warrants that </w:t>
      </w:r>
      <w:r w:rsidR="000913A0">
        <w:rPr>
          <w:szCs w:val="24"/>
        </w:rPr>
        <w:t>it</w:t>
      </w:r>
      <w:r w:rsidRPr="00C62244">
        <w:rPr>
          <w:szCs w:val="24"/>
        </w:rPr>
        <w:t xml:space="preserve"> will do nothing in violation of applicable law.</w:t>
      </w:r>
    </w:p>
    <w:p w14:paraId="09AEE305" w14:textId="77777777" w:rsidR="00B814C4" w:rsidRDefault="00B814C4" w:rsidP="00B814C4">
      <w:pPr>
        <w:pStyle w:val="ListParagraph"/>
        <w:rPr>
          <w:i/>
          <w:szCs w:val="24"/>
        </w:rPr>
      </w:pPr>
    </w:p>
    <w:p w14:paraId="1547F71C" w14:textId="77777777" w:rsidR="00F114EC" w:rsidRDefault="00C62244" w:rsidP="0077706C">
      <w:pPr>
        <w:numPr>
          <w:ilvl w:val="0"/>
          <w:numId w:val="13"/>
        </w:numPr>
        <w:tabs>
          <w:tab w:val="clear" w:pos="360"/>
          <w:tab w:val="num" w:pos="1080"/>
        </w:tabs>
        <w:ind w:left="1080"/>
        <w:jc w:val="both"/>
        <w:rPr>
          <w:szCs w:val="24"/>
        </w:rPr>
      </w:pPr>
      <w:r w:rsidRPr="00C62244">
        <w:rPr>
          <w:i/>
          <w:szCs w:val="24"/>
        </w:rPr>
        <w:t xml:space="preserve">Broker </w:t>
      </w:r>
      <w:r w:rsidRPr="00C62244">
        <w:rPr>
          <w:szCs w:val="24"/>
        </w:rPr>
        <w:t xml:space="preserve">warrants that to the best of </w:t>
      </w:r>
      <w:r w:rsidRPr="00C62244">
        <w:rPr>
          <w:i/>
          <w:szCs w:val="24"/>
        </w:rPr>
        <w:t xml:space="preserve">Broker’s </w:t>
      </w:r>
      <w:r w:rsidRPr="00C62244">
        <w:rPr>
          <w:szCs w:val="24"/>
        </w:rPr>
        <w:t xml:space="preserve">knowledge and belief, the information submitted to </w:t>
      </w:r>
      <w:r w:rsidRPr="000913A0">
        <w:rPr>
          <w:i/>
          <w:szCs w:val="24"/>
        </w:rPr>
        <w:t>SterlingRisk</w:t>
      </w:r>
      <w:r w:rsidRPr="00C62244">
        <w:rPr>
          <w:szCs w:val="24"/>
        </w:rPr>
        <w:t xml:space="preserve"> concerning the risks to be insured is true</w:t>
      </w:r>
      <w:r w:rsidR="00437897">
        <w:rPr>
          <w:szCs w:val="24"/>
        </w:rPr>
        <w:t xml:space="preserve">, accurate, </w:t>
      </w:r>
      <w:proofErr w:type="gramStart"/>
      <w:r w:rsidR="00437897">
        <w:rPr>
          <w:szCs w:val="24"/>
        </w:rPr>
        <w:t>precise</w:t>
      </w:r>
      <w:proofErr w:type="gramEnd"/>
      <w:r w:rsidR="00437897">
        <w:rPr>
          <w:szCs w:val="24"/>
        </w:rPr>
        <w:t xml:space="preserve"> </w:t>
      </w:r>
      <w:r w:rsidRPr="00C62244">
        <w:rPr>
          <w:szCs w:val="24"/>
        </w:rPr>
        <w:t>and complete.</w:t>
      </w:r>
    </w:p>
    <w:p w14:paraId="04DF9ACF" w14:textId="77777777" w:rsidR="00437897" w:rsidRDefault="00437897" w:rsidP="00896C04">
      <w:pPr>
        <w:jc w:val="both"/>
        <w:rPr>
          <w:szCs w:val="24"/>
        </w:rPr>
      </w:pPr>
    </w:p>
    <w:p w14:paraId="11429C11" w14:textId="77777777" w:rsidR="00F114EC" w:rsidRDefault="00C62244" w:rsidP="0077706C">
      <w:pPr>
        <w:numPr>
          <w:ilvl w:val="0"/>
          <w:numId w:val="13"/>
        </w:numPr>
        <w:tabs>
          <w:tab w:val="clear" w:pos="360"/>
          <w:tab w:val="num" w:pos="1080"/>
        </w:tabs>
        <w:ind w:left="1080"/>
        <w:jc w:val="both"/>
        <w:rPr>
          <w:szCs w:val="24"/>
        </w:rPr>
      </w:pPr>
      <w:r w:rsidRPr="00F114EC">
        <w:rPr>
          <w:i/>
          <w:szCs w:val="24"/>
        </w:rPr>
        <w:lastRenderedPageBreak/>
        <w:t>Broker</w:t>
      </w:r>
      <w:r w:rsidRPr="00F114EC">
        <w:rPr>
          <w:szCs w:val="24"/>
        </w:rPr>
        <w:t xml:space="preserve"> shall </w:t>
      </w:r>
      <w:r w:rsidR="00437897">
        <w:rPr>
          <w:szCs w:val="24"/>
        </w:rPr>
        <w:t xml:space="preserve">duly </w:t>
      </w:r>
      <w:r w:rsidRPr="00F114EC">
        <w:rPr>
          <w:szCs w:val="24"/>
        </w:rPr>
        <w:t xml:space="preserve">maintain proper and adequate licensing under the laws of all states where it </w:t>
      </w:r>
      <w:r w:rsidR="00437897">
        <w:rPr>
          <w:szCs w:val="24"/>
        </w:rPr>
        <w:t xml:space="preserve">conducts </w:t>
      </w:r>
      <w:r w:rsidRPr="00F114EC">
        <w:rPr>
          <w:szCs w:val="24"/>
        </w:rPr>
        <w:t xml:space="preserve">business </w:t>
      </w:r>
      <w:r w:rsidR="00437897">
        <w:rPr>
          <w:szCs w:val="24"/>
        </w:rPr>
        <w:t xml:space="preserve">and </w:t>
      </w:r>
      <w:r w:rsidRPr="00F114EC">
        <w:rPr>
          <w:szCs w:val="24"/>
        </w:rPr>
        <w:t xml:space="preserve">agrees to make copies of all such licenses available within seven (7) days of </w:t>
      </w:r>
      <w:r w:rsidR="00575344">
        <w:rPr>
          <w:szCs w:val="24"/>
        </w:rPr>
        <w:t xml:space="preserve">receipt of </w:t>
      </w:r>
      <w:r w:rsidRPr="00F114EC">
        <w:rPr>
          <w:szCs w:val="24"/>
        </w:rPr>
        <w:t xml:space="preserve">a written request by </w:t>
      </w:r>
      <w:r w:rsidRPr="00F114EC">
        <w:rPr>
          <w:i/>
          <w:szCs w:val="24"/>
        </w:rPr>
        <w:t>SterlingRisk</w:t>
      </w:r>
      <w:r w:rsidRPr="00F114EC">
        <w:rPr>
          <w:szCs w:val="24"/>
        </w:rPr>
        <w:t xml:space="preserve">.  </w:t>
      </w:r>
      <w:r w:rsidR="00575344" w:rsidRPr="00CD2FDA">
        <w:rPr>
          <w:i/>
          <w:szCs w:val="24"/>
        </w:rPr>
        <w:t>Broker</w:t>
      </w:r>
      <w:r w:rsidR="00575344">
        <w:rPr>
          <w:szCs w:val="24"/>
        </w:rPr>
        <w:t xml:space="preserve"> will promptly notify </w:t>
      </w:r>
      <w:r w:rsidR="00575344" w:rsidRPr="00CD2FDA">
        <w:rPr>
          <w:i/>
          <w:szCs w:val="24"/>
        </w:rPr>
        <w:t>SterlingRisk</w:t>
      </w:r>
      <w:r w:rsidR="00575344">
        <w:rPr>
          <w:szCs w:val="24"/>
        </w:rPr>
        <w:t xml:space="preserve"> of any suspension, </w:t>
      </w:r>
      <w:proofErr w:type="gramStart"/>
      <w:r w:rsidR="00575344">
        <w:rPr>
          <w:szCs w:val="24"/>
        </w:rPr>
        <w:t>cancellation</w:t>
      </w:r>
      <w:proofErr w:type="gramEnd"/>
      <w:r w:rsidR="00575344">
        <w:rPr>
          <w:szCs w:val="24"/>
        </w:rPr>
        <w:t xml:space="preserve"> or disciplinary action with respect to its license(s).  </w:t>
      </w:r>
      <w:r w:rsidRPr="00F114EC">
        <w:rPr>
          <w:szCs w:val="24"/>
        </w:rPr>
        <w:t xml:space="preserve">Failure to maintain all such licenses shall result in an obligation on behalf of </w:t>
      </w:r>
      <w:r w:rsidR="00437897" w:rsidRPr="00437897">
        <w:rPr>
          <w:i/>
          <w:szCs w:val="24"/>
        </w:rPr>
        <w:t>Broker</w:t>
      </w:r>
      <w:r w:rsidR="00437897">
        <w:rPr>
          <w:szCs w:val="24"/>
        </w:rPr>
        <w:t xml:space="preserve"> </w:t>
      </w:r>
      <w:r w:rsidRPr="00F114EC">
        <w:rPr>
          <w:szCs w:val="24"/>
        </w:rPr>
        <w:t xml:space="preserve">to indemnify </w:t>
      </w:r>
      <w:r w:rsidR="00CE313E" w:rsidRPr="00CE313E">
        <w:rPr>
          <w:i/>
          <w:szCs w:val="24"/>
        </w:rPr>
        <w:t>SterlingRisk</w:t>
      </w:r>
      <w:r w:rsidR="00437897">
        <w:rPr>
          <w:szCs w:val="24"/>
        </w:rPr>
        <w:t xml:space="preserve"> </w:t>
      </w:r>
      <w:r w:rsidRPr="00F114EC">
        <w:rPr>
          <w:szCs w:val="24"/>
        </w:rPr>
        <w:t xml:space="preserve">for any fines, penalties and/or costs or damages resulting from such lack of proper licenses.   </w:t>
      </w:r>
    </w:p>
    <w:p w14:paraId="4369F9BD" w14:textId="77777777" w:rsidR="0077706C" w:rsidRDefault="0077706C" w:rsidP="0077706C">
      <w:pPr>
        <w:ind w:left="1080"/>
        <w:jc w:val="both"/>
        <w:rPr>
          <w:szCs w:val="24"/>
        </w:rPr>
      </w:pPr>
    </w:p>
    <w:p w14:paraId="539E9F07" w14:textId="77777777" w:rsidR="00D65113" w:rsidRPr="009128C7" w:rsidRDefault="009128C7" w:rsidP="00D65113">
      <w:pPr>
        <w:numPr>
          <w:ilvl w:val="0"/>
          <w:numId w:val="2"/>
        </w:numPr>
        <w:spacing w:line="360" w:lineRule="auto"/>
        <w:jc w:val="both"/>
        <w:rPr>
          <w:szCs w:val="24"/>
        </w:rPr>
      </w:pPr>
      <w:bookmarkStart w:id="0" w:name="_Hlk26793340"/>
      <w:r>
        <w:rPr>
          <w:b/>
          <w:szCs w:val="24"/>
          <w:u w:val="single"/>
        </w:rPr>
        <w:t>CYBE</w:t>
      </w:r>
      <w:r w:rsidRPr="009128C7">
        <w:rPr>
          <w:b/>
          <w:szCs w:val="24"/>
          <w:u w:val="single"/>
        </w:rPr>
        <w:t>RSECURITY REQUIREMENTS</w:t>
      </w:r>
      <w:r w:rsidR="00D65113" w:rsidRPr="009128C7">
        <w:rPr>
          <w:szCs w:val="24"/>
        </w:rPr>
        <w:t>:</w:t>
      </w:r>
    </w:p>
    <w:p w14:paraId="0747A172" w14:textId="0ECCFCE3" w:rsidR="00D65113" w:rsidRPr="009128C7" w:rsidRDefault="00183906" w:rsidP="00D65113">
      <w:pPr>
        <w:pStyle w:val="ListParagraph"/>
        <w:numPr>
          <w:ilvl w:val="1"/>
          <w:numId w:val="2"/>
        </w:numPr>
        <w:ind w:left="1080"/>
        <w:jc w:val="both"/>
        <w:rPr>
          <w:szCs w:val="24"/>
        </w:rPr>
      </w:pPr>
      <w:r w:rsidRPr="00183906">
        <w:rPr>
          <w:i/>
          <w:szCs w:val="24"/>
        </w:rPr>
        <w:t xml:space="preserve">Broker </w:t>
      </w:r>
      <w:r>
        <w:rPr>
          <w:iCs/>
          <w:szCs w:val="24"/>
        </w:rPr>
        <w:t xml:space="preserve">shall </w:t>
      </w:r>
      <w:r w:rsidRPr="00183906">
        <w:rPr>
          <w:iCs/>
          <w:szCs w:val="24"/>
        </w:rPr>
        <w:t xml:space="preserve">comply with all laws, regulations, statutes, and ordinances applicable to its business or the performance of its obligations pursuant to </w:t>
      </w:r>
      <w:r w:rsidRPr="0070602E">
        <w:rPr>
          <w:i/>
          <w:szCs w:val="24"/>
        </w:rPr>
        <w:t xml:space="preserve">SterlingRisk’s </w:t>
      </w:r>
      <w:r w:rsidRPr="00183906">
        <w:rPr>
          <w:iCs/>
          <w:szCs w:val="24"/>
        </w:rPr>
        <w:t xml:space="preserve">engagement of </w:t>
      </w:r>
      <w:r w:rsidR="0070602E" w:rsidRPr="0070602E">
        <w:rPr>
          <w:i/>
          <w:szCs w:val="24"/>
        </w:rPr>
        <w:t>Broker</w:t>
      </w:r>
      <w:r w:rsidRPr="00183906">
        <w:rPr>
          <w:iCs/>
          <w:szCs w:val="24"/>
        </w:rPr>
        <w:t>, including, but not limited to 23 NYCRR Part 500, the New York State Department of Financial Services Cybersecurity Requirements for Financial Services Companies</w:t>
      </w:r>
      <w:r w:rsidR="0070602E">
        <w:rPr>
          <w:iCs/>
          <w:szCs w:val="24"/>
        </w:rPr>
        <w:t xml:space="preserve"> (“DFS Regulation”)</w:t>
      </w:r>
      <w:r w:rsidRPr="00183906">
        <w:rPr>
          <w:iCs/>
          <w:szCs w:val="24"/>
        </w:rPr>
        <w:t>, the California Consumer Privacy Act of 2018, Cal. Civil Code § 1798.100 et seq., and its implementing regulations (“CCPA”) and, where applicable, on or after May 25, 2018, Regulation 2016/679 of the European Parliament and of the Council on the protection of natural persons with regard to the processing of Personal Data and on the free movement of such data (General Data Protection Regulation) (“GDPR”).</w:t>
      </w:r>
      <w:r>
        <w:rPr>
          <w:i/>
          <w:szCs w:val="24"/>
        </w:rPr>
        <w:t xml:space="preserve"> </w:t>
      </w:r>
      <w:r w:rsidR="0070602E">
        <w:rPr>
          <w:i/>
          <w:szCs w:val="24"/>
        </w:rPr>
        <w:t xml:space="preserve"> </w:t>
      </w:r>
      <w:r w:rsidR="00D65113" w:rsidRPr="009128C7">
        <w:rPr>
          <w:i/>
          <w:szCs w:val="24"/>
        </w:rPr>
        <w:t>Broker</w:t>
      </w:r>
      <w:r w:rsidR="00D65113" w:rsidRPr="009128C7">
        <w:rPr>
          <w:szCs w:val="24"/>
        </w:rPr>
        <w:t xml:space="preserve"> shall </w:t>
      </w:r>
      <w:proofErr w:type="gramStart"/>
      <w:r w:rsidR="00D65113" w:rsidRPr="009128C7">
        <w:rPr>
          <w:szCs w:val="24"/>
        </w:rPr>
        <w:t>at all times</w:t>
      </w:r>
      <w:proofErr w:type="gramEnd"/>
      <w:r w:rsidR="00D65113" w:rsidRPr="009128C7">
        <w:rPr>
          <w:szCs w:val="24"/>
        </w:rPr>
        <w:t xml:space="preserve"> maintain the minimum cybersecurity practices </w:t>
      </w:r>
      <w:r w:rsidR="0070602E">
        <w:rPr>
          <w:szCs w:val="24"/>
        </w:rPr>
        <w:t>under applicable</w:t>
      </w:r>
      <w:r w:rsidR="0070602E" w:rsidRPr="0070602E">
        <w:rPr>
          <w:szCs w:val="24"/>
        </w:rPr>
        <w:t xml:space="preserve"> laws, regulations, statutes, and ordinances </w:t>
      </w:r>
      <w:r w:rsidR="00D65113" w:rsidRPr="009128C7">
        <w:rPr>
          <w:szCs w:val="24"/>
        </w:rPr>
        <w:t xml:space="preserve">to ensure the security of </w:t>
      </w:r>
      <w:r w:rsidR="00D65113" w:rsidRPr="009128C7">
        <w:rPr>
          <w:i/>
          <w:szCs w:val="24"/>
        </w:rPr>
        <w:t>SterlingRisk’s</w:t>
      </w:r>
      <w:r w:rsidR="00D65113" w:rsidRPr="009128C7">
        <w:rPr>
          <w:szCs w:val="24"/>
        </w:rPr>
        <w:t xml:space="preserve"> </w:t>
      </w:r>
      <w:r w:rsidR="00D65113" w:rsidRPr="009128C7">
        <w:rPr>
          <w:i/>
          <w:iCs/>
          <w:szCs w:val="24"/>
        </w:rPr>
        <w:t>Information Systems</w:t>
      </w:r>
      <w:r w:rsidR="00D65113" w:rsidRPr="009128C7">
        <w:rPr>
          <w:szCs w:val="24"/>
        </w:rPr>
        <w:t xml:space="preserve"> and </w:t>
      </w:r>
      <w:r w:rsidR="00D65113" w:rsidRPr="009128C7">
        <w:rPr>
          <w:i/>
          <w:iCs/>
          <w:szCs w:val="24"/>
        </w:rPr>
        <w:t>Nonpublic Information</w:t>
      </w:r>
      <w:r w:rsidR="00D65113" w:rsidRPr="009128C7">
        <w:rPr>
          <w:szCs w:val="24"/>
        </w:rPr>
        <w:t xml:space="preserve"> to which the </w:t>
      </w:r>
      <w:r w:rsidR="00D65113" w:rsidRPr="009128C7">
        <w:rPr>
          <w:i/>
          <w:szCs w:val="24"/>
        </w:rPr>
        <w:t>Broker</w:t>
      </w:r>
      <w:r w:rsidR="00D65113" w:rsidRPr="009128C7">
        <w:rPr>
          <w:szCs w:val="24"/>
        </w:rPr>
        <w:t xml:space="preserve"> holds or has access to.  </w:t>
      </w:r>
      <w:r w:rsidR="00D65113" w:rsidRPr="009128C7">
        <w:rPr>
          <w:i/>
          <w:szCs w:val="24"/>
        </w:rPr>
        <w:t>Broker</w:t>
      </w:r>
      <w:r w:rsidR="00D65113" w:rsidRPr="009128C7">
        <w:rPr>
          <w:szCs w:val="24"/>
        </w:rPr>
        <w:t xml:space="preserve"> must: (1) maintain policies and procedure for access controls, including its use of </w:t>
      </w:r>
      <w:r w:rsidR="00D65113" w:rsidRPr="009128C7">
        <w:rPr>
          <w:i/>
          <w:iCs/>
          <w:szCs w:val="24"/>
        </w:rPr>
        <w:t>Multi</w:t>
      </w:r>
      <w:r w:rsidR="00D65113" w:rsidRPr="009128C7">
        <w:rPr>
          <w:szCs w:val="24"/>
        </w:rPr>
        <w:t>-</w:t>
      </w:r>
      <w:r w:rsidR="00D65113" w:rsidRPr="009128C7">
        <w:rPr>
          <w:i/>
          <w:iCs/>
          <w:szCs w:val="24"/>
        </w:rPr>
        <w:t>Faction Authentication</w:t>
      </w:r>
      <w:r w:rsidR="00D65113" w:rsidRPr="009128C7">
        <w:rPr>
          <w:szCs w:val="24"/>
        </w:rPr>
        <w:t xml:space="preserve">; (2) maintain policies and procedures for use of encryption to protect </w:t>
      </w:r>
      <w:r w:rsidR="00D65113" w:rsidRPr="009128C7">
        <w:rPr>
          <w:i/>
          <w:iCs/>
          <w:szCs w:val="24"/>
        </w:rPr>
        <w:t>Nonpublic Information</w:t>
      </w:r>
      <w:r w:rsidR="00D65113" w:rsidRPr="009128C7">
        <w:rPr>
          <w:szCs w:val="24"/>
        </w:rPr>
        <w:t xml:space="preserve"> in transit and at rest; (3) notify </w:t>
      </w:r>
      <w:r w:rsidR="00D65113" w:rsidRPr="009128C7">
        <w:rPr>
          <w:i/>
          <w:szCs w:val="24"/>
        </w:rPr>
        <w:t>SterlingRisk</w:t>
      </w:r>
      <w:r w:rsidR="00D65113" w:rsidRPr="009128C7">
        <w:rPr>
          <w:szCs w:val="24"/>
        </w:rPr>
        <w:t xml:space="preserve"> in the event of a </w:t>
      </w:r>
      <w:r w:rsidR="00D65113" w:rsidRPr="009128C7">
        <w:rPr>
          <w:i/>
          <w:iCs/>
          <w:szCs w:val="24"/>
        </w:rPr>
        <w:t>Cybersecurity Event</w:t>
      </w:r>
      <w:r w:rsidR="00D65113" w:rsidRPr="009128C7">
        <w:rPr>
          <w:szCs w:val="24"/>
        </w:rPr>
        <w:t xml:space="preserve"> directly impacting </w:t>
      </w:r>
      <w:r w:rsidR="00D65113" w:rsidRPr="009128C7">
        <w:rPr>
          <w:i/>
          <w:szCs w:val="24"/>
        </w:rPr>
        <w:t xml:space="preserve">SterlingRisk’s </w:t>
      </w:r>
      <w:r w:rsidR="00D65113" w:rsidRPr="009128C7">
        <w:rPr>
          <w:i/>
          <w:iCs/>
          <w:szCs w:val="24"/>
        </w:rPr>
        <w:t>Information Systems</w:t>
      </w:r>
      <w:r w:rsidR="00D65113" w:rsidRPr="009128C7">
        <w:rPr>
          <w:szCs w:val="24"/>
        </w:rPr>
        <w:t xml:space="preserve"> or </w:t>
      </w:r>
      <w:r w:rsidR="00D65113" w:rsidRPr="009128C7">
        <w:rPr>
          <w:i/>
          <w:iCs/>
          <w:szCs w:val="24"/>
        </w:rPr>
        <w:t>Nonpublic Information</w:t>
      </w:r>
      <w:r w:rsidR="00D65113" w:rsidRPr="009128C7">
        <w:rPr>
          <w:szCs w:val="24"/>
        </w:rPr>
        <w:t xml:space="preserve"> being held by </w:t>
      </w:r>
      <w:r w:rsidR="00D65113" w:rsidRPr="009128C7">
        <w:rPr>
          <w:i/>
          <w:szCs w:val="24"/>
        </w:rPr>
        <w:t>Broker;</w:t>
      </w:r>
      <w:r w:rsidR="00D65113" w:rsidRPr="009128C7">
        <w:rPr>
          <w:szCs w:val="24"/>
        </w:rPr>
        <w:t xml:space="preserve"> and (4) maintain representations and warranties addressing </w:t>
      </w:r>
      <w:r w:rsidR="00485A53">
        <w:rPr>
          <w:i/>
          <w:szCs w:val="24"/>
        </w:rPr>
        <w:t>Broker</w:t>
      </w:r>
      <w:r w:rsidR="00D65113" w:rsidRPr="009128C7">
        <w:rPr>
          <w:i/>
          <w:szCs w:val="24"/>
        </w:rPr>
        <w:t>’s</w:t>
      </w:r>
      <w:r w:rsidR="00D65113" w:rsidRPr="009128C7">
        <w:rPr>
          <w:szCs w:val="24"/>
        </w:rPr>
        <w:t xml:space="preserve"> cybersecurity policies and procedures that relate to the security of </w:t>
      </w:r>
      <w:r w:rsidR="00D65113" w:rsidRPr="009128C7">
        <w:rPr>
          <w:i/>
          <w:szCs w:val="24"/>
        </w:rPr>
        <w:t>SterlingRisk’s</w:t>
      </w:r>
      <w:r w:rsidR="00D65113" w:rsidRPr="009128C7">
        <w:rPr>
          <w:szCs w:val="24"/>
        </w:rPr>
        <w:t xml:space="preserve"> </w:t>
      </w:r>
      <w:r w:rsidR="00D65113" w:rsidRPr="009128C7">
        <w:rPr>
          <w:i/>
          <w:iCs/>
          <w:szCs w:val="24"/>
        </w:rPr>
        <w:t>Information Systems</w:t>
      </w:r>
      <w:r w:rsidR="00D65113" w:rsidRPr="009128C7">
        <w:rPr>
          <w:szCs w:val="24"/>
        </w:rPr>
        <w:t xml:space="preserve"> or </w:t>
      </w:r>
      <w:r w:rsidR="00D65113" w:rsidRPr="009128C7">
        <w:rPr>
          <w:i/>
          <w:iCs/>
          <w:szCs w:val="24"/>
        </w:rPr>
        <w:t>Nonpublic Information</w:t>
      </w:r>
      <w:r w:rsidR="00D65113" w:rsidRPr="009128C7">
        <w:rPr>
          <w:szCs w:val="24"/>
        </w:rPr>
        <w:t>.</w:t>
      </w:r>
    </w:p>
    <w:p w14:paraId="620933FB" w14:textId="77777777" w:rsidR="00D65113" w:rsidRPr="009128C7" w:rsidRDefault="00D65113" w:rsidP="00D65113">
      <w:pPr>
        <w:pStyle w:val="ListParagraph"/>
        <w:ind w:left="1080"/>
        <w:jc w:val="both"/>
        <w:rPr>
          <w:szCs w:val="24"/>
        </w:rPr>
      </w:pPr>
    </w:p>
    <w:p w14:paraId="161C0C69" w14:textId="77777777" w:rsidR="00D65113" w:rsidRPr="009128C7" w:rsidRDefault="00D65113" w:rsidP="00D65113">
      <w:pPr>
        <w:pStyle w:val="ListParagraph"/>
        <w:numPr>
          <w:ilvl w:val="1"/>
          <w:numId w:val="2"/>
        </w:numPr>
        <w:ind w:left="1080"/>
        <w:jc w:val="both"/>
        <w:rPr>
          <w:szCs w:val="24"/>
        </w:rPr>
      </w:pPr>
      <w:r w:rsidRPr="009128C7">
        <w:rPr>
          <w:i/>
          <w:iCs/>
          <w:szCs w:val="24"/>
        </w:rPr>
        <w:t>Covered Entity</w:t>
      </w:r>
      <w:r w:rsidRPr="009128C7">
        <w:rPr>
          <w:iCs/>
          <w:szCs w:val="24"/>
        </w:rPr>
        <w:t xml:space="preserve"> means any individual or any non-governmental entity operating under or required to operate under a license, registration, charter, certificate, permit, accreditation or similar authorization under any banking, </w:t>
      </w:r>
      <w:proofErr w:type="gramStart"/>
      <w:r w:rsidRPr="009128C7">
        <w:rPr>
          <w:iCs/>
          <w:szCs w:val="24"/>
        </w:rPr>
        <w:t>insurance</w:t>
      </w:r>
      <w:proofErr w:type="gramEnd"/>
      <w:r w:rsidRPr="009128C7">
        <w:rPr>
          <w:iCs/>
          <w:szCs w:val="24"/>
        </w:rPr>
        <w:t xml:space="preserve"> or other financial services law, including but not limited to the New York Department of Financial Services. </w:t>
      </w:r>
    </w:p>
    <w:p w14:paraId="4D14E505" w14:textId="77777777" w:rsidR="00D65113" w:rsidRPr="009128C7" w:rsidRDefault="00D65113" w:rsidP="00D65113">
      <w:pPr>
        <w:pStyle w:val="ListParagraph"/>
        <w:rPr>
          <w:i/>
          <w:iCs/>
          <w:szCs w:val="24"/>
        </w:rPr>
      </w:pPr>
    </w:p>
    <w:p w14:paraId="35A2D898" w14:textId="77777777" w:rsidR="00D65113" w:rsidRPr="009128C7" w:rsidRDefault="00D65113" w:rsidP="00D65113">
      <w:pPr>
        <w:pStyle w:val="ListParagraph"/>
        <w:numPr>
          <w:ilvl w:val="1"/>
          <w:numId w:val="2"/>
        </w:numPr>
        <w:ind w:left="1080"/>
        <w:jc w:val="both"/>
        <w:rPr>
          <w:szCs w:val="24"/>
        </w:rPr>
      </w:pPr>
      <w:r w:rsidRPr="009128C7">
        <w:rPr>
          <w:i/>
          <w:iCs/>
          <w:szCs w:val="24"/>
        </w:rPr>
        <w:t xml:space="preserve">Cybersecurity Event </w:t>
      </w:r>
      <w:r w:rsidRPr="009128C7">
        <w:rPr>
          <w:szCs w:val="24"/>
        </w:rPr>
        <w:t xml:space="preserve">means any act or attempt, successful or unsuccessful, to gain unauthorized access to, disrupt or misuse an </w:t>
      </w:r>
      <w:r w:rsidRPr="009128C7">
        <w:rPr>
          <w:i/>
          <w:szCs w:val="24"/>
        </w:rPr>
        <w:t>Information System</w:t>
      </w:r>
      <w:r w:rsidRPr="009128C7">
        <w:rPr>
          <w:szCs w:val="24"/>
        </w:rPr>
        <w:t xml:space="preserve"> or information stored on such Information System.</w:t>
      </w:r>
    </w:p>
    <w:p w14:paraId="435C08A6" w14:textId="77777777" w:rsidR="00D65113" w:rsidRPr="009128C7" w:rsidRDefault="00D65113" w:rsidP="00D65113">
      <w:pPr>
        <w:pStyle w:val="ListParagraph"/>
        <w:rPr>
          <w:i/>
          <w:iCs/>
          <w:szCs w:val="24"/>
        </w:rPr>
      </w:pPr>
    </w:p>
    <w:p w14:paraId="3CC4A272" w14:textId="77777777" w:rsidR="00D65113" w:rsidRPr="009128C7" w:rsidRDefault="00D65113" w:rsidP="00D65113">
      <w:pPr>
        <w:pStyle w:val="ListParagraph"/>
        <w:numPr>
          <w:ilvl w:val="1"/>
          <w:numId w:val="2"/>
        </w:numPr>
        <w:ind w:left="1080"/>
        <w:jc w:val="both"/>
        <w:rPr>
          <w:szCs w:val="24"/>
        </w:rPr>
      </w:pPr>
      <w:r w:rsidRPr="009128C7">
        <w:rPr>
          <w:i/>
          <w:iCs/>
          <w:szCs w:val="24"/>
        </w:rPr>
        <w:lastRenderedPageBreak/>
        <w:t xml:space="preserve">Information System </w:t>
      </w:r>
      <w:r w:rsidRPr="009128C7">
        <w:rPr>
          <w:szCs w:val="24"/>
        </w:rPr>
        <w:t xml:space="preserve">means a discrete set of electronic information resources organized for the collection, processing, maintenance, use, sharing, </w:t>
      </w:r>
      <w:proofErr w:type="gramStart"/>
      <w:r w:rsidRPr="009128C7">
        <w:rPr>
          <w:szCs w:val="24"/>
        </w:rPr>
        <w:t>dissemination</w:t>
      </w:r>
      <w:proofErr w:type="gramEnd"/>
      <w:r w:rsidRPr="009128C7">
        <w:rPr>
          <w:szCs w:val="24"/>
        </w:rPr>
        <w:t xml:space="preserve"> or disposition of electronic information, as well as any specialized system such as industrial/process.</w:t>
      </w:r>
    </w:p>
    <w:p w14:paraId="5E98B698" w14:textId="77777777" w:rsidR="00D65113" w:rsidRPr="009128C7" w:rsidRDefault="00D65113" w:rsidP="00D65113">
      <w:pPr>
        <w:pStyle w:val="ListParagraph"/>
        <w:rPr>
          <w:i/>
          <w:iCs/>
          <w:szCs w:val="24"/>
        </w:rPr>
      </w:pPr>
    </w:p>
    <w:p w14:paraId="23A1D47D" w14:textId="77777777" w:rsidR="00D65113" w:rsidRPr="009128C7" w:rsidRDefault="00D65113" w:rsidP="00D65113">
      <w:pPr>
        <w:pStyle w:val="ListParagraph"/>
        <w:numPr>
          <w:ilvl w:val="1"/>
          <w:numId w:val="2"/>
        </w:numPr>
        <w:ind w:left="1080"/>
        <w:jc w:val="both"/>
        <w:rPr>
          <w:szCs w:val="24"/>
        </w:rPr>
      </w:pPr>
      <w:r w:rsidRPr="009128C7">
        <w:rPr>
          <w:i/>
          <w:iCs/>
          <w:szCs w:val="24"/>
        </w:rPr>
        <w:t xml:space="preserve">Multi-Factor Authentication </w:t>
      </w:r>
      <w:r w:rsidRPr="009128C7">
        <w:rPr>
          <w:szCs w:val="24"/>
        </w:rPr>
        <w:t>means authentication through verification of at least two of the following types of authentication factors:</w:t>
      </w:r>
    </w:p>
    <w:p w14:paraId="12618F23" w14:textId="77777777" w:rsidR="00D65113" w:rsidRPr="00D65113" w:rsidRDefault="00D65113" w:rsidP="00D65113">
      <w:pPr>
        <w:autoSpaceDE w:val="0"/>
        <w:autoSpaceDN w:val="0"/>
        <w:ind w:left="720"/>
        <w:jc w:val="both"/>
        <w:rPr>
          <w:szCs w:val="24"/>
        </w:rPr>
      </w:pPr>
    </w:p>
    <w:p w14:paraId="423848E2" w14:textId="003097B0" w:rsidR="00D65113" w:rsidRPr="00B11CA1" w:rsidRDefault="00D65113" w:rsidP="00B11CA1">
      <w:pPr>
        <w:numPr>
          <w:ilvl w:val="0"/>
          <w:numId w:val="20"/>
        </w:numPr>
        <w:autoSpaceDE w:val="0"/>
        <w:autoSpaceDN w:val="0"/>
        <w:ind w:left="2160"/>
        <w:jc w:val="both"/>
        <w:rPr>
          <w:rFonts w:eastAsia="Calibri"/>
          <w:szCs w:val="24"/>
        </w:rPr>
      </w:pPr>
      <w:r w:rsidRPr="00D65113">
        <w:rPr>
          <w:rFonts w:eastAsia="Calibri"/>
          <w:szCs w:val="24"/>
        </w:rPr>
        <w:t xml:space="preserve">Knowledge factors, such as a </w:t>
      </w:r>
      <w:proofErr w:type="gramStart"/>
      <w:r w:rsidRPr="00D65113">
        <w:rPr>
          <w:rFonts w:eastAsia="Calibri"/>
          <w:szCs w:val="24"/>
        </w:rPr>
        <w:t>password;</w:t>
      </w:r>
      <w:proofErr w:type="gramEnd"/>
      <w:r w:rsidRPr="00D65113">
        <w:rPr>
          <w:rFonts w:eastAsia="Calibri"/>
          <w:szCs w:val="24"/>
        </w:rPr>
        <w:t xml:space="preserve"> </w:t>
      </w:r>
    </w:p>
    <w:p w14:paraId="2FD99922" w14:textId="7A698D45" w:rsidR="00D65113" w:rsidRPr="00B11CA1" w:rsidRDefault="00D65113" w:rsidP="00B11CA1">
      <w:pPr>
        <w:numPr>
          <w:ilvl w:val="0"/>
          <w:numId w:val="20"/>
        </w:numPr>
        <w:autoSpaceDE w:val="0"/>
        <w:autoSpaceDN w:val="0"/>
        <w:ind w:left="2160"/>
        <w:jc w:val="both"/>
        <w:rPr>
          <w:rFonts w:eastAsia="Calibri"/>
          <w:szCs w:val="24"/>
        </w:rPr>
      </w:pPr>
      <w:r w:rsidRPr="00D65113">
        <w:rPr>
          <w:rFonts w:eastAsia="Calibri"/>
          <w:szCs w:val="24"/>
        </w:rPr>
        <w:t>Possession factors, such as a token or text message on a mobile phone; or</w:t>
      </w:r>
    </w:p>
    <w:p w14:paraId="49D48CE3" w14:textId="77777777" w:rsidR="00D65113" w:rsidRPr="00D65113" w:rsidRDefault="00D65113" w:rsidP="00D65113">
      <w:pPr>
        <w:numPr>
          <w:ilvl w:val="0"/>
          <w:numId w:val="20"/>
        </w:numPr>
        <w:autoSpaceDE w:val="0"/>
        <w:autoSpaceDN w:val="0"/>
        <w:ind w:left="2160"/>
        <w:jc w:val="both"/>
        <w:rPr>
          <w:rFonts w:eastAsia="Calibri"/>
          <w:szCs w:val="24"/>
        </w:rPr>
      </w:pPr>
      <w:r w:rsidRPr="00D65113">
        <w:rPr>
          <w:rFonts w:eastAsia="Calibri"/>
          <w:szCs w:val="24"/>
        </w:rPr>
        <w:t>Inherence factors, such as a biometric characteristic.</w:t>
      </w:r>
    </w:p>
    <w:p w14:paraId="7A2DAAA4" w14:textId="77777777" w:rsidR="00D65113" w:rsidRPr="00D65113" w:rsidRDefault="00D65113" w:rsidP="00D65113">
      <w:pPr>
        <w:jc w:val="both"/>
        <w:rPr>
          <w:szCs w:val="24"/>
        </w:rPr>
      </w:pPr>
    </w:p>
    <w:p w14:paraId="44F84F09" w14:textId="77777777" w:rsidR="00D65113" w:rsidRPr="009128C7" w:rsidRDefault="00D65113" w:rsidP="009128C7">
      <w:pPr>
        <w:pStyle w:val="ListParagraph"/>
        <w:numPr>
          <w:ilvl w:val="1"/>
          <w:numId w:val="2"/>
        </w:numPr>
        <w:autoSpaceDE w:val="0"/>
        <w:autoSpaceDN w:val="0"/>
        <w:ind w:left="1080"/>
        <w:jc w:val="both"/>
        <w:rPr>
          <w:szCs w:val="24"/>
        </w:rPr>
      </w:pPr>
      <w:r w:rsidRPr="009128C7">
        <w:rPr>
          <w:i/>
          <w:iCs/>
          <w:szCs w:val="24"/>
        </w:rPr>
        <w:t xml:space="preserve">Nonpublic Information </w:t>
      </w:r>
      <w:r w:rsidRPr="009128C7">
        <w:rPr>
          <w:szCs w:val="24"/>
        </w:rPr>
        <w:t>shall mean all electronic information that is not Publicly Available Information and is:</w:t>
      </w:r>
    </w:p>
    <w:p w14:paraId="04FCF70C" w14:textId="77777777" w:rsidR="00D65113" w:rsidRPr="00D65113" w:rsidRDefault="00D65113" w:rsidP="00D65113">
      <w:pPr>
        <w:autoSpaceDE w:val="0"/>
        <w:autoSpaceDN w:val="0"/>
        <w:jc w:val="both"/>
        <w:rPr>
          <w:szCs w:val="24"/>
        </w:rPr>
      </w:pPr>
    </w:p>
    <w:p w14:paraId="779E349D" w14:textId="77777777" w:rsidR="00D65113" w:rsidRPr="00D65113" w:rsidRDefault="00D65113" w:rsidP="00D65113">
      <w:pPr>
        <w:numPr>
          <w:ilvl w:val="0"/>
          <w:numId w:val="21"/>
        </w:numPr>
        <w:autoSpaceDE w:val="0"/>
        <w:autoSpaceDN w:val="0"/>
        <w:jc w:val="both"/>
        <w:rPr>
          <w:szCs w:val="24"/>
        </w:rPr>
      </w:pPr>
      <w:r w:rsidRPr="00D65113">
        <w:rPr>
          <w:szCs w:val="24"/>
        </w:rPr>
        <w:t xml:space="preserve">Business related information of a </w:t>
      </w:r>
      <w:r w:rsidRPr="00D65113">
        <w:rPr>
          <w:i/>
          <w:szCs w:val="24"/>
        </w:rPr>
        <w:t>Covered Entity</w:t>
      </w:r>
      <w:r w:rsidRPr="00D65113">
        <w:rPr>
          <w:szCs w:val="24"/>
        </w:rPr>
        <w:t xml:space="preserve"> the tampering with which, or unauthorized disclosure, access or use of which, would cause a material adverse impact to the business, operations or security of the </w:t>
      </w:r>
      <w:r w:rsidRPr="00D65113">
        <w:rPr>
          <w:i/>
          <w:szCs w:val="24"/>
        </w:rPr>
        <w:t xml:space="preserve">Covered </w:t>
      </w:r>
      <w:proofErr w:type="gramStart"/>
      <w:r w:rsidRPr="00D65113">
        <w:rPr>
          <w:i/>
          <w:szCs w:val="24"/>
        </w:rPr>
        <w:t>Entity</w:t>
      </w:r>
      <w:r w:rsidRPr="00D65113">
        <w:rPr>
          <w:szCs w:val="24"/>
        </w:rPr>
        <w:t>;</w:t>
      </w:r>
      <w:proofErr w:type="gramEnd"/>
    </w:p>
    <w:p w14:paraId="0B556027" w14:textId="77777777" w:rsidR="00D65113" w:rsidRPr="00D65113" w:rsidRDefault="00D65113" w:rsidP="00D65113">
      <w:pPr>
        <w:autoSpaceDE w:val="0"/>
        <w:autoSpaceDN w:val="0"/>
        <w:ind w:left="2160"/>
        <w:jc w:val="both"/>
        <w:rPr>
          <w:szCs w:val="24"/>
        </w:rPr>
      </w:pPr>
    </w:p>
    <w:p w14:paraId="6556680C" w14:textId="77777777" w:rsidR="00D65113" w:rsidRPr="00D65113" w:rsidRDefault="00D65113" w:rsidP="00D65113">
      <w:pPr>
        <w:numPr>
          <w:ilvl w:val="0"/>
          <w:numId w:val="21"/>
        </w:numPr>
        <w:autoSpaceDE w:val="0"/>
        <w:autoSpaceDN w:val="0"/>
        <w:jc w:val="both"/>
        <w:rPr>
          <w:szCs w:val="24"/>
        </w:rPr>
      </w:pPr>
      <w:r w:rsidRPr="00D65113">
        <w:rPr>
          <w:szCs w:val="24"/>
        </w:rPr>
        <w:t>Any information concerning an individual which because of name, number, personal mark, or other identifier can be used to identify such individual, in combination with any one or more of the following data elements: (i) social security number; (ii) drivers’ license number or non-driver identification card number; (iii) account number, credit or debit card number; (iv) any security code, access code or password that would permit access to an individual’s financial account; or (v) biometric records; or</w:t>
      </w:r>
    </w:p>
    <w:p w14:paraId="3EE270D2" w14:textId="77777777" w:rsidR="00D65113" w:rsidRPr="00D65113" w:rsidRDefault="00D65113" w:rsidP="00D65113">
      <w:pPr>
        <w:ind w:left="720"/>
        <w:jc w:val="both"/>
        <w:rPr>
          <w:rFonts w:eastAsia="Calibri"/>
          <w:szCs w:val="24"/>
        </w:rPr>
      </w:pPr>
    </w:p>
    <w:p w14:paraId="100F07AD" w14:textId="77777777" w:rsidR="00D65113" w:rsidRPr="00D65113" w:rsidRDefault="00D65113" w:rsidP="00D65113">
      <w:pPr>
        <w:numPr>
          <w:ilvl w:val="0"/>
          <w:numId w:val="21"/>
        </w:numPr>
        <w:autoSpaceDE w:val="0"/>
        <w:autoSpaceDN w:val="0"/>
        <w:jc w:val="both"/>
        <w:rPr>
          <w:szCs w:val="24"/>
        </w:rPr>
      </w:pPr>
      <w:r w:rsidRPr="00D65113">
        <w:rPr>
          <w:szCs w:val="24"/>
        </w:rPr>
        <w:t xml:space="preserve">Any information or data, except age or gender, in any form or medium created by or derived from a health care provider or an individual and that relates to: (i) the past, present or future physical, </w:t>
      </w:r>
      <w:proofErr w:type="gramStart"/>
      <w:r w:rsidRPr="00D65113">
        <w:rPr>
          <w:szCs w:val="24"/>
        </w:rPr>
        <w:t>mental</w:t>
      </w:r>
      <w:proofErr w:type="gramEnd"/>
      <w:r w:rsidRPr="00D65113">
        <w:rPr>
          <w:szCs w:val="24"/>
        </w:rPr>
        <w:t xml:space="preserve"> or behavioral health or condition of any individual or a member of the individual's family; (ii) the provision of health care to any individual; or (iii) payment for the provision of health care to any individual.</w:t>
      </w:r>
      <w:bookmarkEnd w:id="0"/>
    </w:p>
    <w:p w14:paraId="2BA63417" w14:textId="77777777" w:rsidR="00D65113" w:rsidRPr="00D65113" w:rsidRDefault="00D65113" w:rsidP="00D65113">
      <w:pPr>
        <w:pStyle w:val="ListParagraph"/>
        <w:jc w:val="both"/>
        <w:rPr>
          <w:szCs w:val="24"/>
        </w:rPr>
      </w:pPr>
    </w:p>
    <w:p w14:paraId="222931B2" w14:textId="51FBFC25" w:rsidR="00F114EC" w:rsidRDefault="00F114EC" w:rsidP="0077706C">
      <w:pPr>
        <w:pStyle w:val="ListParagraph"/>
        <w:numPr>
          <w:ilvl w:val="0"/>
          <w:numId w:val="2"/>
        </w:numPr>
        <w:jc w:val="both"/>
        <w:rPr>
          <w:szCs w:val="24"/>
        </w:rPr>
      </w:pPr>
      <w:r w:rsidRPr="00F114EC">
        <w:rPr>
          <w:b/>
          <w:szCs w:val="24"/>
          <w:u w:val="single"/>
        </w:rPr>
        <w:t>E</w:t>
      </w:r>
      <w:r w:rsidR="0077706C">
        <w:rPr>
          <w:b/>
          <w:szCs w:val="24"/>
          <w:u w:val="single"/>
        </w:rPr>
        <w:t>RRORS AND OMISSIONS</w:t>
      </w:r>
      <w:r w:rsidRPr="00F114EC">
        <w:rPr>
          <w:szCs w:val="24"/>
        </w:rPr>
        <w:t xml:space="preserve">:  </w:t>
      </w:r>
      <w:r w:rsidR="00437897">
        <w:rPr>
          <w:szCs w:val="24"/>
        </w:rPr>
        <w:t>E</w:t>
      </w:r>
      <w:r w:rsidRPr="00F114EC">
        <w:rPr>
          <w:szCs w:val="24"/>
        </w:rPr>
        <w:t xml:space="preserve">ach </w:t>
      </w:r>
      <w:r w:rsidR="00CE313E">
        <w:rPr>
          <w:szCs w:val="24"/>
        </w:rPr>
        <w:t>Party</w:t>
      </w:r>
      <w:r w:rsidRPr="00F114EC">
        <w:rPr>
          <w:szCs w:val="24"/>
        </w:rPr>
        <w:t xml:space="preserve"> shall maintain in full force and effect an errors and omissions policy or policies with insurers rated not less than “A” by A.M. Best Company’s, or otherwise acceptable to the other </w:t>
      </w:r>
      <w:r w:rsidR="00CE313E">
        <w:rPr>
          <w:szCs w:val="24"/>
        </w:rPr>
        <w:t>Party</w:t>
      </w:r>
      <w:r w:rsidRPr="00F114EC">
        <w:rPr>
          <w:szCs w:val="24"/>
        </w:rPr>
        <w:t>, with policy limits of not less than $</w:t>
      </w:r>
      <w:r w:rsidR="00CF6EF8">
        <w:rPr>
          <w:szCs w:val="24"/>
        </w:rPr>
        <w:t>1</w:t>
      </w:r>
      <w:r w:rsidRPr="00F114EC">
        <w:rPr>
          <w:szCs w:val="24"/>
        </w:rPr>
        <w:t xml:space="preserve">,000,000 and a deductible or self-insured retention of no greater than </w:t>
      </w:r>
      <w:proofErr w:type="gramStart"/>
      <w:r w:rsidRPr="00F114EC">
        <w:rPr>
          <w:szCs w:val="24"/>
        </w:rPr>
        <w:t>$</w:t>
      </w:r>
      <w:r w:rsidR="00DA79DD">
        <w:rPr>
          <w:szCs w:val="24"/>
        </w:rPr>
        <w:t>100</w:t>
      </w:r>
      <w:r w:rsidRPr="00F114EC">
        <w:rPr>
          <w:szCs w:val="24"/>
        </w:rPr>
        <w:t>,000, and</w:t>
      </w:r>
      <w:proofErr w:type="gramEnd"/>
      <w:r w:rsidRPr="00F114EC">
        <w:rPr>
          <w:szCs w:val="24"/>
        </w:rPr>
        <w:t xml:space="preserve"> shall annually furnish </w:t>
      </w:r>
      <w:r w:rsidR="00575344">
        <w:rPr>
          <w:szCs w:val="24"/>
        </w:rPr>
        <w:t>the other</w:t>
      </w:r>
      <w:r w:rsidR="00575344" w:rsidRPr="00F114EC">
        <w:rPr>
          <w:szCs w:val="24"/>
        </w:rPr>
        <w:t xml:space="preserve"> </w:t>
      </w:r>
      <w:r w:rsidR="00CE313E">
        <w:rPr>
          <w:szCs w:val="24"/>
        </w:rPr>
        <w:t>Party</w:t>
      </w:r>
      <w:r w:rsidRPr="00F114EC">
        <w:rPr>
          <w:szCs w:val="24"/>
        </w:rPr>
        <w:t xml:space="preserve"> with a </w:t>
      </w:r>
      <w:r w:rsidR="004D350F">
        <w:rPr>
          <w:szCs w:val="24"/>
        </w:rPr>
        <w:t>C</w:t>
      </w:r>
      <w:r w:rsidRPr="00F114EC">
        <w:rPr>
          <w:szCs w:val="24"/>
        </w:rPr>
        <w:t xml:space="preserve">ertificate(s) of </w:t>
      </w:r>
      <w:r w:rsidR="004D350F">
        <w:rPr>
          <w:szCs w:val="24"/>
        </w:rPr>
        <w:t>I</w:t>
      </w:r>
      <w:r w:rsidRPr="00F114EC">
        <w:rPr>
          <w:szCs w:val="24"/>
        </w:rPr>
        <w:t xml:space="preserve">nsurance evidencing such coverage. </w:t>
      </w:r>
    </w:p>
    <w:p w14:paraId="21643D40" w14:textId="3E5D8BD9" w:rsidR="004D350F" w:rsidRDefault="004D350F" w:rsidP="004D350F">
      <w:pPr>
        <w:pStyle w:val="ListParagraph"/>
        <w:jc w:val="both"/>
        <w:rPr>
          <w:szCs w:val="24"/>
        </w:rPr>
      </w:pPr>
    </w:p>
    <w:p w14:paraId="25CAE05F" w14:textId="730E5C7F" w:rsidR="00B11CA1" w:rsidRDefault="00B11CA1" w:rsidP="004D350F">
      <w:pPr>
        <w:pStyle w:val="ListParagraph"/>
        <w:jc w:val="both"/>
        <w:rPr>
          <w:szCs w:val="24"/>
        </w:rPr>
      </w:pPr>
    </w:p>
    <w:p w14:paraId="08FF78FD" w14:textId="77777777" w:rsidR="00B11CA1" w:rsidRDefault="00B11CA1" w:rsidP="004D350F">
      <w:pPr>
        <w:pStyle w:val="ListParagraph"/>
        <w:jc w:val="both"/>
        <w:rPr>
          <w:szCs w:val="24"/>
        </w:rPr>
      </w:pPr>
    </w:p>
    <w:p w14:paraId="1D8E93F3" w14:textId="77777777" w:rsidR="00C62244" w:rsidRPr="00F114EC" w:rsidRDefault="00C62244" w:rsidP="00F114EC">
      <w:pPr>
        <w:pStyle w:val="ListParagraph"/>
        <w:numPr>
          <w:ilvl w:val="0"/>
          <w:numId w:val="2"/>
        </w:numPr>
        <w:spacing w:line="360" w:lineRule="auto"/>
        <w:jc w:val="both"/>
        <w:rPr>
          <w:szCs w:val="24"/>
        </w:rPr>
      </w:pPr>
      <w:r w:rsidRPr="00F114EC">
        <w:rPr>
          <w:b/>
          <w:szCs w:val="24"/>
          <w:u w:val="single"/>
        </w:rPr>
        <w:lastRenderedPageBreak/>
        <w:t>INDEMNITY</w:t>
      </w:r>
      <w:r w:rsidR="00F114EC" w:rsidRPr="00F114EC">
        <w:rPr>
          <w:szCs w:val="24"/>
        </w:rPr>
        <w:t>:</w:t>
      </w:r>
    </w:p>
    <w:p w14:paraId="01CE80A3" w14:textId="77777777" w:rsidR="00827580" w:rsidRDefault="00C62244" w:rsidP="0077706C">
      <w:pPr>
        <w:pStyle w:val="p2"/>
        <w:numPr>
          <w:ilvl w:val="0"/>
          <w:numId w:val="14"/>
        </w:numPr>
        <w:tabs>
          <w:tab w:val="clear" w:pos="740"/>
        </w:tabs>
        <w:spacing w:line="240" w:lineRule="auto"/>
        <w:jc w:val="both"/>
        <w:rPr>
          <w:szCs w:val="24"/>
        </w:rPr>
      </w:pPr>
      <w:r w:rsidRPr="00C62244">
        <w:rPr>
          <w:szCs w:val="24"/>
        </w:rPr>
        <w:t xml:space="preserve">To the fullest extent permitted by law, </w:t>
      </w:r>
      <w:r w:rsidRPr="00C62244">
        <w:rPr>
          <w:i/>
          <w:szCs w:val="24"/>
        </w:rPr>
        <w:t>Broker</w:t>
      </w:r>
      <w:r w:rsidRPr="00C62244">
        <w:rPr>
          <w:szCs w:val="24"/>
        </w:rPr>
        <w:t xml:space="preserve">, and on behalf of its employees, agents, sub-brokers, vendors and suppliers, agrees to </w:t>
      </w:r>
      <w:r w:rsidR="002D2638">
        <w:rPr>
          <w:szCs w:val="24"/>
        </w:rPr>
        <w:t xml:space="preserve">defend, </w:t>
      </w:r>
      <w:r w:rsidRPr="00C62244">
        <w:rPr>
          <w:szCs w:val="24"/>
        </w:rPr>
        <w:t>indemnify and hold harmless</w:t>
      </w:r>
      <w:r w:rsidRPr="00C62244">
        <w:rPr>
          <w:szCs w:val="24"/>
          <w:shd w:val="clear" w:color="auto" w:fill="FFFFFF"/>
        </w:rPr>
        <w:t xml:space="preserve"> </w:t>
      </w:r>
      <w:r w:rsidRPr="00C62244">
        <w:rPr>
          <w:i/>
          <w:szCs w:val="24"/>
        </w:rPr>
        <w:t xml:space="preserve">SterlingRisk, </w:t>
      </w:r>
      <w:r w:rsidRPr="00C62244">
        <w:rPr>
          <w:i/>
          <w:szCs w:val="24"/>
          <w:shd w:val="clear" w:color="auto" w:fill="FFFFFF"/>
        </w:rPr>
        <w:t>SterlingRisk</w:t>
      </w:r>
      <w:r w:rsidRPr="00C62244">
        <w:rPr>
          <w:szCs w:val="24"/>
        </w:rPr>
        <w:t xml:space="preserve">’s respective </w:t>
      </w:r>
      <w:r w:rsidR="004D350F">
        <w:rPr>
          <w:szCs w:val="24"/>
        </w:rPr>
        <w:t>a</w:t>
      </w:r>
      <w:r w:rsidRPr="00C62244">
        <w:rPr>
          <w:szCs w:val="24"/>
        </w:rPr>
        <w:t xml:space="preserve">ffiliates, </w:t>
      </w:r>
      <w:r w:rsidR="004D350F">
        <w:rPr>
          <w:szCs w:val="24"/>
        </w:rPr>
        <w:t>r</w:t>
      </w:r>
      <w:r w:rsidRPr="00C62244">
        <w:rPr>
          <w:szCs w:val="24"/>
        </w:rPr>
        <w:t xml:space="preserve">epresentatives, </w:t>
      </w:r>
      <w:r w:rsidR="004D350F">
        <w:rPr>
          <w:szCs w:val="24"/>
        </w:rPr>
        <w:t>o</w:t>
      </w:r>
      <w:r w:rsidRPr="00C62244">
        <w:rPr>
          <w:szCs w:val="24"/>
        </w:rPr>
        <w:t xml:space="preserve">fficers, </w:t>
      </w:r>
      <w:r w:rsidR="004D350F">
        <w:rPr>
          <w:szCs w:val="24"/>
        </w:rPr>
        <w:t>p</w:t>
      </w:r>
      <w:r w:rsidRPr="00C62244">
        <w:rPr>
          <w:szCs w:val="24"/>
        </w:rPr>
        <w:t xml:space="preserve">artners, </w:t>
      </w:r>
      <w:r w:rsidR="004D350F">
        <w:rPr>
          <w:szCs w:val="24"/>
        </w:rPr>
        <w:t>a</w:t>
      </w:r>
      <w:r w:rsidRPr="00C62244">
        <w:rPr>
          <w:szCs w:val="24"/>
        </w:rPr>
        <w:t xml:space="preserve">gents, </w:t>
      </w:r>
      <w:r w:rsidR="004D350F">
        <w:rPr>
          <w:szCs w:val="24"/>
        </w:rPr>
        <w:t>executives, e</w:t>
      </w:r>
      <w:r w:rsidRPr="00C62244">
        <w:rPr>
          <w:szCs w:val="24"/>
        </w:rPr>
        <w:t xml:space="preserve">mployees, </w:t>
      </w:r>
      <w:r w:rsidR="004D350F">
        <w:rPr>
          <w:szCs w:val="24"/>
        </w:rPr>
        <w:t>s</w:t>
      </w:r>
      <w:r w:rsidRPr="00C62244">
        <w:rPr>
          <w:szCs w:val="24"/>
        </w:rPr>
        <w:t xml:space="preserve">ervants and </w:t>
      </w:r>
      <w:r w:rsidR="004D350F">
        <w:rPr>
          <w:szCs w:val="24"/>
        </w:rPr>
        <w:t>a</w:t>
      </w:r>
      <w:r w:rsidRPr="00C62244">
        <w:rPr>
          <w:szCs w:val="24"/>
        </w:rPr>
        <w:t>ssigns (“</w:t>
      </w:r>
      <w:r w:rsidRPr="00C62244">
        <w:rPr>
          <w:i/>
          <w:szCs w:val="24"/>
        </w:rPr>
        <w:t>SterlingRisk Indemnitees</w:t>
      </w:r>
      <w:r w:rsidRPr="00C62244">
        <w:rPr>
          <w:szCs w:val="24"/>
        </w:rPr>
        <w:t>”)</w:t>
      </w:r>
      <w:r w:rsidR="00575344">
        <w:rPr>
          <w:szCs w:val="24"/>
        </w:rPr>
        <w:t>,</w:t>
      </w:r>
      <w:r w:rsidRPr="00C62244">
        <w:rPr>
          <w:szCs w:val="24"/>
        </w:rPr>
        <w:t xml:space="preserve"> from and against </w:t>
      </w:r>
      <w:r w:rsidR="004D350F">
        <w:rPr>
          <w:szCs w:val="24"/>
        </w:rPr>
        <w:t xml:space="preserve">any and </w:t>
      </w:r>
      <w:r w:rsidRPr="00C62244">
        <w:rPr>
          <w:szCs w:val="24"/>
        </w:rPr>
        <w:t xml:space="preserve">all claims, obligations, fines, liens, penalties, actions, damages, liabilities, costs, </w:t>
      </w:r>
      <w:r w:rsidR="004D350F">
        <w:rPr>
          <w:szCs w:val="24"/>
        </w:rPr>
        <w:t xml:space="preserve">judgments, </w:t>
      </w:r>
      <w:r w:rsidRPr="00C62244">
        <w:rPr>
          <w:szCs w:val="24"/>
        </w:rPr>
        <w:t>charges and expenses, in connection with</w:t>
      </w:r>
      <w:r w:rsidR="004D350F">
        <w:rPr>
          <w:szCs w:val="24"/>
        </w:rPr>
        <w:t>, related to</w:t>
      </w:r>
      <w:r w:rsidRPr="00C62244">
        <w:rPr>
          <w:szCs w:val="24"/>
        </w:rPr>
        <w:t xml:space="preserve"> and/or arising out of the performance</w:t>
      </w:r>
      <w:r w:rsidR="007C41DF">
        <w:rPr>
          <w:szCs w:val="24"/>
        </w:rPr>
        <w:t xml:space="preserve">, or lack of performance, by </w:t>
      </w:r>
      <w:r w:rsidR="007C41DF" w:rsidRPr="00CD2FDA">
        <w:rPr>
          <w:i/>
          <w:szCs w:val="24"/>
        </w:rPr>
        <w:t>Broker</w:t>
      </w:r>
      <w:r w:rsidR="007C41DF">
        <w:rPr>
          <w:szCs w:val="24"/>
        </w:rPr>
        <w:t>,</w:t>
      </w:r>
      <w:r w:rsidRPr="00C62244">
        <w:rPr>
          <w:szCs w:val="24"/>
        </w:rPr>
        <w:t xml:space="preserve"> under this Agreement or due to any fraudulent, wrongful, negligent, willful act, error, omission and/or breach of </w:t>
      </w:r>
      <w:r w:rsidR="007C41DF">
        <w:rPr>
          <w:szCs w:val="24"/>
        </w:rPr>
        <w:t xml:space="preserve">this Agreement by </w:t>
      </w:r>
      <w:r w:rsidR="007C41DF" w:rsidRPr="00CD2FDA">
        <w:rPr>
          <w:i/>
          <w:szCs w:val="24"/>
        </w:rPr>
        <w:t>Broker</w:t>
      </w:r>
      <w:r w:rsidRPr="00C62244">
        <w:rPr>
          <w:szCs w:val="24"/>
        </w:rPr>
        <w:t xml:space="preserve">. </w:t>
      </w:r>
      <w:r w:rsidRPr="00C62244">
        <w:rPr>
          <w:i/>
          <w:szCs w:val="24"/>
        </w:rPr>
        <w:t>Broker</w:t>
      </w:r>
      <w:r w:rsidRPr="00C62244">
        <w:rPr>
          <w:szCs w:val="24"/>
        </w:rPr>
        <w:t xml:space="preserve"> shall, at its own expense, defend </w:t>
      </w:r>
      <w:proofErr w:type="gramStart"/>
      <w:r w:rsidRPr="00C62244">
        <w:rPr>
          <w:szCs w:val="24"/>
        </w:rPr>
        <w:t>any</w:t>
      </w:r>
      <w:r w:rsidRPr="00C62244">
        <w:rPr>
          <w:i/>
          <w:szCs w:val="24"/>
        </w:rPr>
        <w:t xml:space="preserve"> </w:t>
      </w:r>
      <w:r w:rsidRPr="00C62244">
        <w:rPr>
          <w:szCs w:val="24"/>
        </w:rPr>
        <w:t>and all</w:t>
      </w:r>
      <w:proofErr w:type="gramEnd"/>
      <w:r w:rsidRPr="00C62244">
        <w:rPr>
          <w:szCs w:val="24"/>
        </w:rPr>
        <w:t xml:space="preserve"> actions brought against </w:t>
      </w:r>
      <w:r w:rsidRPr="00C62244">
        <w:rPr>
          <w:i/>
          <w:szCs w:val="24"/>
        </w:rPr>
        <w:t>SterlingRisk</w:t>
      </w:r>
      <w:r w:rsidRPr="00C62244">
        <w:rPr>
          <w:szCs w:val="24"/>
        </w:rPr>
        <w:t xml:space="preserve"> </w:t>
      </w:r>
      <w:r w:rsidR="004D350F" w:rsidRPr="00CD2FDA">
        <w:rPr>
          <w:i/>
          <w:szCs w:val="24"/>
        </w:rPr>
        <w:t>Indemnitees</w:t>
      </w:r>
      <w:r w:rsidRPr="00CD2FDA">
        <w:rPr>
          <w:i/>
          <w:szCs w:val="24"/>
        </w:rPr>
        <w:t xml:space="preserve"> </w:t>
      </w:r>
      <w:r w:rsidRPr="00C62244">
        <w:rPr>
          <w:szCs w:val="24"/>
        </w:rPr>
        <w:t xml:space="preserve">based thereon and shall pay all reasonable attorneys’ fees and other expenses, including </w:t>
      </w:r>
      <w:r w:rsidRPr="00C62244">
        <w:rPr>
          <w:i/>
          <w:szCs w:val="24"/>
        </w:rPr>
        <w:t>SterlingRisk</w:t>
      </w:r>
      <w:r w:rsidRPr="00C62244">
        <w:rPr>
          <w:szCs w:val="24"/>
        </w:rPr>
        <w:t>’s expenses, and promptly discharge any judgments arising therefrom.</w:t>
      </w:r>
      <w:r w:rsidR="00F114EC">
        <w:rPr>
          <w:szCs w:val="24"/>
        </w:rPr>
        <w:t xml:space="preserve"> </w:t>
      </w:r>
      <w:r w:rsidR="00827580" w:rsidRPr="00827580">
        <w:rPr>
          <w:i/>
          <w:szCs w:val="24"/>
        </w:rPr>
        <w:t>Broker</w:t>
      </w:r>
      <w:r w:rsidR="00827580">
        <w:rPr>
          <w:szCs w:val="24"/>
        </w:rPr>
        <w:t xml:space="preserve"> </w:t>
      </w:r>
      <w:r w:rsidR="00F114EC" w:rsidRPr="00F114EC">
        <w:rPr>
          <w:szCs w:val="24"/>
        </w:rPr>
        <w:t xml:space="preserve">shall have no obligation to defend, indemnify or hold harmless </w:t>
      </w:r>
      <w:r w:rsidR="00827580" w:rsidRPr="00827580">
        <w:rPr>
          <w:i/>
          <w:szCs w:val="24"/>
        </w:rPr>
        <w:t xml:space="preserve">SterlingRisk </w:t>
      </w:r>
      <w:r w:rsidR="00F114EC" w:rsidRPr="00827580">
        <w:rPr>
          <w:i/>
          <w:szCs w:val="24"/>
        </w:rPr>
        <w:t>Indemnitees</w:t>
      </w:r>
      <w:r w:rsidR="00F114EC" w:rsidRPr="00F114EC">
        <w:rPr>
          <w:szCs w:val="24"/>
        </w:rPr>
        <w:t xml:space="preserve"> a</w:t>
      </w:r>
      <w:r w:rsidR="004D350F">
        <w:rPr>
          <w:szCs w:val="24"/>
        </w:rPr>
        <w:t>gainst c</w:t>
      </w:r>
      <w:r w:rsidR="00827580">
        <w:rPr>
          <w:szCs w:val="24"/>
        </w:rPr>
        <w:t xml:space="preserve">laims arising out of </w:t>
      </w:r>
      <w:r w:rsidR="00827580" w:rsidRPr="00827580">
        <w:rPr>
          <w:i/>
          <w:szCs w:val="24"/>
        </w:rPr>
        <w:t>SterlingRisk’s</w:t>
      </w:r>
      <w:r w:rsidR="00827580">
        <w:rPr>
          <w:szCs w:val="24"/>
        </w:rPr>
        <w:t xml:space="preserve"> </w:t>
      </w:r>
      <w:r w:rsidR="00F114EC" w:rsidRPr="00F114EC">
        <w:rPr>
          <w:szCs w:val="24"/>
        </w:rPr>
        <w:t>sole negligence or willful misconduct.</w:t>
      </w:r>
    </w:p>
    <w:p w14:paraId="6A2998E5" w14:textId="77777777" w:rsidR="00827580" w:rsidRDefault="00827580" w:rsidP="00827580">
      <w:pPr>
        <w:pStyle w:val="p2"/>
        <w:tabs>
          <w:tab w:val="clear" w:pos="740"/>
        </w:tabs>
        <w:spacing w:line="360" w:lineRule="auto"/>
        <w:ind w:left="1080" w:firstLine="0"/>
        <w:jc w:val="both"/>
        <w:rPr>
          <w:szCs w:val="24"/>
        </w:rPr>
      </w:pPr>
    </w:p>
    <w:p w14:paraId="58DB856C" w14:textId="77777777" w:rsidR="00827580" w:rsidRDefault="00C62244" w:rsidP="009128C7">
      <w:pPr>
        <w:pStyle w:val="p2"/>
        <w:numPr>
          <w:ilvl w:val="0"/>
          <w:numId w:val="14"/>
        </w:numPr>
        <w:tabs>
          <w:tab w:val="clear" w:pos="740"/>
        </w:tabs>
        <w:spacing w:line="240" w:lineRule="auto"/>
        <w:jc w:val="both"/>
        <w:rPr>
          <w:szCs w:val="24"/>
        </w:rPr>
      </w:pPr>
      <w:r w:rsidRPr="009A7612">
        <w:rPr>
          <w:szCs w:val="24"/>
        </w:rPr>
        <w:t xml:space="preserve">To the fullest extent permitted by law, </w:t>
      </w:r>
      <w:r w:rsidRPr="009A7612">
        <w:rPr>
          <w:i/>
          <w:szCs w:val="24"/>
        </w:rPr>
        <w:t>SterlingRisk</w:t>
      </w:r>
      <w:r w:rsidRPr="009A7612">
        <w:rPr>
          <w:szCs w:val="24"/>
        </w:rPr>
        <w:t xml:space="preserve">, and on behalf of its employees, agents, sub-brokers, vendors and suppliers, agrees to </w:t>
      </w:r>
      <w:r w:rsidR="00575344">
        <w:rPr>
          <w:szCs w:val="24"/>
        </w:rPr>
        <w:t xml:space="preserve">defend, </w:t>
      </w:r>
      <w:r w:rsidRPr="009A7612">
        <w:rPr>
          <w:szCs w:val="24"/>
        </w:rPr>
        <w:t>indemnify and hold harmless</w:t>
      </w:r>
      <w:r w:rsidRPr="009A7612">
        <w:rPr>
          <w:szCs w:val="24"/>
          <w:shd w:val="clear" w:color="auto" w:fill="FFFFFF"/>
        </w:rPr>
        <w:t xml:space="preserve"> </w:t>
      </w:r>
      <w:r w:rsidRPr="009A7612">
        <w:rPr>
          <w:i/>
          <w:szCs w:val="24"/>
          <w:shd w:val="clear" w:color="auto" w:fill="FFFFFF"/>
        </w:rPr>
        <w:t>Broker</w:t>
      </w:r>
      <w:r w:rsidRPr="009A7612">
        <w:rPr>
          <w:szCs w:val="24"/>
        </w:rPr>
        <w:t xml:space="preserve">, </w:t>
      </w:r>
      <w:r w:rsidRPr="009A7612">
        <w:rPr>
          <w:i/>
          <w:szCs w:val="24"/>
        </w:rPr>
        <w:t>Broker’s</w:t>
      </w:r>
      <w:r w:rsidRPr="009A7612">
        <w:rPr>
          <w:szCs w:val="24"/>
        </w:rPr>
        <w:t xml:space="preserve"> respective </w:t>
      </w:r>
      <w:r w:rsidR="004D350F" w:rsidRPr="009A7612">
        <w:rPr>
          <w:szCs w:val="24"/>
        </w:rPr>
        <w:t>a</w:t>
      </w:r>
      <w:r w:rsidRPr="009A7612">
        <w:rPr>
          <w:szCs w:val="24"/>
        </w:rPr>
        <w:t xml:space="preserve">ffiliates, </w:t>
      </w:r>
      <w:r w:rsidR="004D350F" w:rsidRPr="009A7612">
        <w:rPr>
          <w:szCs w:val="24"/>
        </w:rPr>
        <w:t>r</w:t>
      </w:r>
      <w:r w:rsidRPr="009A7612">
        <w:rPr>
          <w:szCs w:val="24"/>
        </w:rPr>
        <w:t xml:space="preserve">epresentatives, </w:t>
      </w:r>
      <w:r w:rsidR="004D350F" w:rsidRPr="009A7612">
        <w:rPr>
          <w:szCs w:val="24"/>
        </w:rPr>
        <w:t>o</w:t>
      </w:r>
      <w:r w:rsidRPr="009A7612">
        <w:rPr>
          <w:szCs w:val="24"/>
        </w:rPr>
        <w:t xml:space="preserve">fficers, </w:t>
      </w:r>
      <w:r w:rsidR="004D350F" w:rsidRPr="009A7612">
        <w:rPr>
          <w:szCs w:val="24"/>
        </w:rPr>
        <w:t>p</w:t>
      </w:r>
      <w:r w:rsidRPr="009A7612">
        <w:rPr>
          <w:szCs w:val="24"/>
        </w:rPr>
        <w:t xml:space="preserve">artners, </w:t>
      </w:r>
      <w:r w:rsidR="004D350F" w:rsidRPr="009A7612">
        <w:rPr>
          <w:szCs w:val="24"/>
        </w:rPr>
        <w:t>a</w:t>
      </w:r>
      <w:r w:rsidRPr="009A7612">
        <w:rPr>
          <w:szCs w:val="24"/>
        </w:rPr>
        <w:t xml:space="preserve">gents, </w:t>
      </w:r>
      <w:r w:rsidR="004D350F" w:rsidRPr="009A7612">
        <w:rPr>
          <w:szCs w:val="24"/>
        </w:rPr>
        <w:t>e</w:t>
      </w:r>
      <w:r w:rsidRPr="009A7612">
        <w:rPr>
          <w:szCs w:val="24"/>
        </w:rPr>
        <w:t xml:space="preserve">mployees, </w:t>
      </w:r>
      <w:r w:rsidR="004D350F" w:rsidRPr="009A7612">
        <w:rPr>
          <w:szCs w:val="24"/>
        </w:rPr>
        <w:t>s</w:t>
      </w:r>
      <w:r w:rsidRPr="009A7612">
        <w:rPr>
          <w:szCs w:val="24"/>
        </w:rPr>
        <w:t xml:space="preserve">ervants and </w:t>
      </w:r>
      <w:r w:rsidR="004D350F" w:rsidRPr="009A7612">
        <w:rPr>
          <w:szCs w:val="24"/>
        </w:rPr>
        <w:t>a</w:t>
      </w:r>
      <w:r w:rsidRPr="009A7612">
        <w:rPr>
          <w:szCs w:val="24"/>
        </w:rPr>
        <w:t>ssigns (“</w:t>
      </w:r>
      <w:r w:rsidRPr="009A7612">
        <w:rPr>
          <w:i/>
          <w:szCs w:val="24"/>
          <w:shd w:val="clear" w:color="auto" w:fill="FFFFFF"/>
        </w:rPr>
        <w:t>Broker</w:t>
      </w:r>
      <w:r w:rsidRPr="009A7612">
        <w:rPr>
          <w:szCs w:val="24"/>
        </w:rPr>
        <w:t xml:space="preserve"> </w:t>
      </w:r>
      <w:r w:rsidRPr="009A7612">
        <w:rPr>
          <w:i/>
          <w:szCs w:val="24"/>
        </w:rPr>
        <w:t>Indemnitees</w:t>
      </w:r>
      <w:r w:rsidR="002D2638" w:rsidRPr="009A7612">
        <w:rPr>
          <w:szCs w:val="24"/>
        </w:rPr>
        <w:t>”)</w:t>
      </w:r>
      <w:r w:rsidR="00575344">
        <w:rPr>
          <w:szCs w:val="24"/>
        </w:rPr>
        <w:t>,</w:t>
      </w:r>
      <w:r w:rsidR="002D2638" w:rsidRPr="009A7612">
        <w:rPr>
          <w:szCs w:val="24"/>
        </w:rPr>
        <w:t xml:space="preserve"> </w:t>
      </w:r>
      <w:r w:rsidRPr="009A7612">
        <w:rPr>
          <w:szCs w:val="24"/>
        </w:rPr>
        <w:t xml:space="preserve">from and against all claims, obligations, liens, actions, damages, liabilities, costs, charges and expenses </w:t>
      </w:r>
      <w:r w:rsidR="004D350F" w:rsidRPr="009A7612">
        <w:rPr>
          <w:szCs w:val="24"/>
        </w:rPr>
        <w:t xml:space="preserve">directly arising </w:t>
      </w:r>
      <w:r w:rsidRPr="009A7612">
        <w:rPr>
          <w:szCs w:val="24"/>
        </w:rPr>
        <w:t xml:space="preserve">out of the negligent performance of </w:t>
      </w:r>
      <w:r w:rsidRPr="009A7612">
        <w:rPr>
          <w:i/>
          <w:szCs w:val="24"/>
        </w:rPr>
        <w:t xml:space="preserve">SterlingRisk </w:t>
      </w:r>
      <w:r w:rsidRPr="009A7612">
        <w:rPr>
          <w:szCs w:val="24"/>
        </w:rPr>
        <w:t xml:space="preserve">under this </w:t>
      </w:r>
      <w:r w:rsidRPr="00896C04">
        <w:rPr>
          <w:szCs w:val="24"/>
        </w:rPr>
        <w:t>Agreement or due to any fraudulent, wrongful, negligent, willful act, error, omission,</w:t>
      </w:r>
      <w:r w:rsidR="00BB227B">
        <w:rPr>
          <w:szCs w:val="24"/>
        </w:rPr>
        <w:t xml:space="preserve"> or</w:t>
      </w:r>
      <w:r w:rsidRPr="00896C04">
        <w:rPr>
          <w:szCs w:val="24"/>
        </w:rPr>
        <w:t xml:space="preserve"> breach of </w:t>
      </w:r>
      <w:r w:rsidR="00BB227B">
        <w:rPr>
          <w:szCs w:val="24"/>
        </w:rPr>
        <w:t>this Agreement</w:t>
      </w:r>
      <w:r w:rsidRPr="00896C04">
        <w:rPr>
          <w:szCs w:val="24"/>
        </w:rPr>
        <w:t xml:space="preserve"> by </w:t>
      </w:r>
      <w:r w:rsidRPr="00896C04">
        <w:rPr>
          <w:i/>
          <w:szCs w:val="24"/>
        </w:rPr>
        <w:t>SterlingRisk</w:t>
      </w:r>
      <w:r w:rsidRPr="00896C04">
        <w:rPr>
          <w:szCs w:val="24"/>
        </w:rPr>
        <w:t xml:space="preserve">. It is understood that </w:t>
      </w:r>
      <w:r w:rsidRPr="00896C04">
        <w:rPr>
          <w:i/>
          <w:szCs w:val="24"/>
        </w:rPr>
        <w:t>SterlingRis</w:t>
      </w:r>
      <w:r w:rsidRPr="00896C04">
        <w:rPr>
          <w:szCs w:val="24"/>
        </w:rPr>
        <w:t xml:space="preserve">k shall, at its own expense, defend actions brought against </w:t>
      </w:r>
      <w:r w:rsidRPr="00896C04">
        <w:rPr>
          <w:i/>
          <w:szCs w:val="24"/>
          <w:shd w:val="clear" w:color="auto" w:fill="FFFFFF"/>
        </w:rPr>
        <w:t>Broker</w:t>
      </w:r>
      <w:r w:rsidRPr="00896C04">
        <w:rPr>
          <w:szCs w:val="24"/>
        </w:rPr>
        <w:t xml:space="preserve"> based thereon and shall pay all reasonable attorneys’ fees and other </w:t>
      </w:r>
      <w:r w:rsidR="002D2638" w:rsidRPr="00896C04">
        <w:rPr>
          <w:szCs w:val="24"/>
        </w:rPr>
        <w:t xml:space="preserve">reasonable </w:t>
      </w:r>
      <w:r w:rsidRPr="00896C04">
        <w:rPr>
          <w:szCs w:val="24"/>
        </w:rPr>
        <w:t>expenses, and promptly discharge any judgments arising therefrom.</w:t>
      </w:r>
      <w:r w:rsidR="00F114EC" w:rsidRPr="00896C04">
        <w:rPr>
          <w:szCs w:val="24"/>
        </w:rPr>
        <w:t xml:space="preserve"> </w:t>
      </w:r>
      <w:r w:rsidR="00827580" w:rsidRPr="00896C04">
        <w:rPr>
          <w:i/>
          <w:szCs w:val="24"/>
        </w:rPr>
        <w:t>SterlingRisk</w:t>
      </w:r>
      <w:r w:rsidR="00827580" w:rsidRPr="00896C04">
        <w:rPr>
          <w:szCs w:val="24"/>
        </w:rPr>
        <w:t xml:space="preserve"> </w:t>
      </w:r>
      <w:r w:rsidR="00F114EC" w:rsidRPr="00896C04">
        <w:rPr>
          <w:szCs w:val="24"/>
        </w:rPr>
        <w:t xml:space="preserve">shall have no obligation to defend, indemnify or hold harmless </w:t>
      </w:r>
      <w:r w:rsidR="00827580" w:rsidRPr="00896C04">
        <w:rPr>
          <w:i/>
          <w:szCs w:val="24"/>
        </w:rPr>
        <w:t xml:space="preserve">Broker </w:t>
      </w:r>
      <w:r w:rsidR="00F114EC" w:rsidRPr="00896C04">
        <w:rPr>
          <w:i/>
          <w:szCs w:val="24"/>
        </w:rPr>
        <w:t>Indemnitees</w:t>
      </w:r>
      <w:r w:rsidR="00F114EC" w:rsidRPr="00896C04">
        <w:rPr>
          <w:szCs w:val="24"/>
        </w:rPr>
        <w:t xml:space="preserve"> against </w:t>
      </w:r>
      <w:r w:rsidR="004D350F" w:rsidRPr="00896C04">
        <w:rPr>
          <w:szCs w:val="24"/>
        </w:rPr>
        <w:t>c</w:t>
      </w:r>
      <w:r w:rsidR="00F114EC" w:rsidRPr="00896C04">
        <w:rPr>
          <w:szCs w:val="24"/>
        </w:rPr>
        <w:t xml:space="preserve">laims arising out of </w:t>
      </w:r>
      <w:r w:rsidR="00F114EC" w:rsidRPr="00896C04">
        <w:rPr>
          <w:i/>
          <w:szCs w:val="24"/>
        </w:rPr>
        <w:t>Broker’s</w:t>
      </w:r>
      <w:r w:rsidR="00F114EC" w:rsidRPr="00896C04">
        <w:rPr>
          <w:szCs w:val="24"/>
        </w:rPr>
        <w:t xml:space="preserve"> sole negligence or willful misconduct.</w:t>
      </w:r>
      <w:r w:rsidR="00F114EC" w:rsidRPr="00896C04">
        <w:rPr>
          <w:szCs w:val="24"/>
        </w:rPr>
        <w:tab/>
      </w:r>
    </w:p>
    <w:p w14:paraId="789A7738" w14:textId="77777777" w:rsidR="009128C7" w:rsidRPr="009128C7" w:rsidRDefault="009128C7" w:rsidP="009128C7">
      <w:pPr>
        <w:pStyle w:val="p2"/>
        <w:tabs>
          <w:tab w:val="clear" w:pos="740"/>
        </w:tabs>
        <w:spacing w:line="240" w:lineRule="auto"/>
        <w:ind w:left="0" w:firstLine="0"/>
        <w:jc w:val="both"/>
        <w:rPr>
          <w:szCs w:val="24"/>
        </w:rPr>
      </w:pPr>
    </w:p>
    <w:p w14:paraId="58DC8A44" w14:textId="77777777" w:rsidR="00C62244" w:rsidRPr="00632351" w:rsidRDefault="00C62244" w:rsidP="0077706C">
      <w:pPr>
        <w:pStyle w:val="ListParagraph"/>
        <w:numPr>
          <w:ilvl w:val="0"/>
          <w:numId w:val="2"/>
        </w:numPr>
        <w:jc w:val="both"/>
        <w:rPr>
          <w:szCs w:val="24"/>
        </w:rPr>
      </w:pPr>
      <w:r w:rsidRPr="00827580">
        <w:rPr>
          <w:b/>
          <w:szCs w:val="24"/>
          <w:u w:val="single"/>
        </w:rPr>
        <w:t>OWNERSHIP OF BUSINESS</w:t>
      </w:r>
      <w:r w:rsidRPr="00827580">
        <w:rPr>
          <w:szCs w:val="24"/>
        </w:rPr>
        <w:t>:</w:t>
      </w:r>
      <w:r w:rsidR="00632351">
        <w:rPr>
          <w:szCs w:val="24"/>
        </w:rPr>
        <w:t xml:space="preserve"> </w:t>
      </w:r>
      <w:r w:rsidRPr="00632351">
        <w:rPr>
          <w:i/>
          <w:szCs w:val="24"/>
        </w:rPr>
        <w:t>SterlingRisk</w:t>
      </w:r>
      <w:r w:rsidRPr="00632351">
        <w:rPr>
          <w:szCs w:val="24"/>
        </w:rPr>
        <w:t xml:space="preserve"> acknowledges that the expirations and </w:t>
      </w:r>
      <w:r w:rsidR="004D350F">
        <w:rPr>
          <w:szCs w:val="24"/>
        </w:rPr>
        <w:t xml:space="preserve">new </w:t>
      </w:r>
      <w:r w:rsidRPr="00632351">
        <w:rPr>
          <w:szCs w:val="24"/>
        </w:rPr>
        <w:t xml:space="preserve">business which </w:t>
      </w:r>
      <w:r w:rsidRPr="00632351">
        <w:rPr>
          <w:i/>
          <w:szCs w:val="24"/>
        </w:rPr>
        <w:t>Broker</w:t>
      </w:r>
      <w:r w:rsidRPr="00632351">
        <w:rPr>
          <w:szCs w:val="24"/>
        </w:rPr>
        <w:t xml:space="preserve"> places or submits to </w:t>
      </w:r>
      <w:r w:rsidRPr="00632351">
        <w:rPr>
          <w:i/>
          <w:szCs w:val="24"/>
        </w:rPr>
        <w:t xml:space="preserve">SterlingRisk </w:t>
      </w:r>
      <w:r w:rsidRPr="00632351">
        <w:rPr>
          <w:szCs w:val="24"/>
        </w:rPr>
        <w:t xml:space="preserve">are the property of the </w:t>
      </w:r>
      <w:r w:rsidRPr="00632351">
        <w:rPr>
          <w:i/>
          <w:szCs w:val="24"/>
        </w:rPr>
        <w:t>Broker</w:t>
      </w:r>
      <w:r w:rsidRPr="00632351">
        <w:rPr>
          <w:szCs w:val="24"/>
        </w:rPr>
        <w:t xml:space="preserve"> unless </w:t>
      </w:r>
      <w:r w:rsidRPr="00632351">
        <w:rPr>
          <w:i/>
          <w:szCs w:val="24"/>
        </w:rPr>
        <w:t>Broker</w:t>
      </w:r>
      <w:r w:rsidRPr="00632351">
        <w:rPr>
          <w:szCs w:val="24"/>
        </w:rPr>
        <w:t xml:space="preserve"> is </w:t>
      </w:r>
      <w:r w:rsidR="004D350F">
        <w:rPr>
          <w:szCs w:val="24"/>
        </w:rPr>
        <w:t>(</w:t>
      </w:r>
      <w:r w:rsidRPr="00632351">
        <w:rPr>
          <w:szCs w:val="24"/>
        </w:rPr>
        <w:t>1</w:t>
      </w:r>
      <w:r w:rsidR="004D350F">
        <w:rPr>
          <w:szCs w:val="24"/>
        </w:rPr>
        <w:t>)</w:t>
      </w:r>
      <w:r w:rsidRPr="00632351">
        <w:rPr>
          <w:szCs w:val="24"/>
        </w:rPr>
        <w:t xml:space="preserve"> in</w:t>
      </w:r>
      <w:r w:rsidR="004D350F">
        <w:rPr>
          <w:szCs w:val="24"/>
        </w:rPr>
        <w:t xml:space="preserve"> breach of this Agreement, and (</w:t>
      </w:r>
      <w:r w:rsidRPr="00632351">
        <w:rPr>
          <w:szCs w:val="24"/>
        </w:rPr>
        <w:t>2</w:t>
      </w:r>
      <w:r w:rsidR="004D350F">
        <w:rPr>
          <w:szCs w:val="24"/>
        </w:rPr>
        <w:t>)</w:t>
      </w:r>
      <w:r w:rsidRPr="00632351">
        <w:rPr>
          <w:szCs w:val="24"/>
        </w:rPr>
        <w:t xml:space="preserve"> has not cured the breach upon </w:t>
      </w:r>
      <w:r w:rsidR="004D350F">
        <w:rPr>
          <w:szCs w:val="24"/>
        </w:rPr>
        <w:t xml:space="preserve">thirty (30) </w:t>
      </w:r>
      <w:proofErr w:type="spellStart"/>
      <w:r w:rsidRPr="00632351">
        <w:rPr>
          <w:szCs w:val="24"/>
        </w:rPr>
        <w:t xml:space="preserve">days </w:t>
      </w:r>
      <w:r w:rsidR="002D2638">
        <w:rPr>
          <w:szCs w:val="24"/>
        </w:rPr>
        <w:t>n</w:t>
      </w:r>
      <w:r w:rsidRPr="00632351">
        <w:rPr>
          <w:szCs w:val="24"/>
        </w:rPr>
        <w:t>otice</w:t>
      </w:r>
      <w:proofErr w:type="spellEnd"/>
      <w:r w:rsidRPr="00632351">
        <w:rPr>
          <w:szCs w:val="24"/>
        </w:rPr>
        <w:t xml:space="preserve">, at which time the expirations and </w:t>
      </w:r>
      <w:r w:rsidR="004D350F">
        <w:rPr>
          <w:szCs w:val="24"/>
        </w:rPr>
        <w:t xml:space="preserve">new </w:t>
      </w:r>
      <w:r w:rsidRPr="00632351">
        <w:rPr>
          <w:szCs w:val="24"/>
        </w:rPr>
        <w:t xml:space="preserve">business which the </w:t>
      </w:r>
      <w:r w:rsidRPr="00632351">
        <w:rPr>
          <w:i/>
          <w:szCs w:val="24"/>
        </w:rPr>
        <w:t>Broker</w:t>
      </w:r>
      <w:r w:rsidRPr="00632351">
        <w:rPr>
          <w:szCs w:val="24"/>
        </w:rPr>
        <w:t xml:space="preserve"> placed or submitted to </w:t>
      </w:r>
      <w:r w:rsidRPr="00632351">
        <w:rPr>
          <w:i/>
          <w:szCs w:val="24"/>
        </w:rPr>
        <w:t>SterlingRisk</w:t>
      </w:r>
      <w:r w:rsidRPr="00632351">
        <w:rPr>
          <w:szCs w:val="24"/>
        </w:rPr>
        <w:t xml:space="preserve"> become the property of </w:t>
      </w:r>
      <w:r w:rsidRPr="00632351">
        <w:rPr>
          <w:i/>
          <w:szCs w:val="24"/>
        </w:rPr>
        <w:t>SterlingRisk</w:t>
      </w:r>
      <w:r w:rsidRPr="00632351">
        <w:rPr>
          <w:szCs w:val="24"/>
        </w:rPr>
        <w:t>.</w:t>
      </w:r>
    </w:p>
    <w:p w14:paraId="1FB13456" w14:textId="77777777" w:rsidR="0077706C" w:rsidRPr="00C62244" w:rsidRDefault="0077706C" w:rsidP="00C62244">
      <w:pPr>
        <w:spacing w:line="360" w:lineRule="auto"/>
        <w:ind w:left="360"/>
        <w:jc w:val="both"/>
        <w:rPr>
          <w:szCs w:val="24"/>
        </w:rPr>
      </w:pPr>
    </w:p>
    <w:p w14:paraId="6C3194B7" w14:textId="77777777" w:rsidR="00C62244" w:rsidRPr="00C62244" w:rsidRDefault="00C62244" w:rsidP="00827580">
      <w:pPr>
        <w:numPr>
          <w:ilvl w:val="0"/>
          <w:numId w:val="2"/>
        </w:numPr>
        <w:spacing w:line="360" w:lineRule="auto"/>
        <w:jc w:val="both"/>
        <w:rPr>
          <w:szCs w:val="24"/>
        </w:rPr>
      </w:pPr>
      <w:r w:rsidRPr="00827580">
        <w:rPr>
          <w:b/>
          <w:szCs w:val="24"/>
          <w:u w:val="single"/>
        </w:rPr>
        <w:t>RIGHT TO AUDIT</w:t>
      </w:r>
      <w:r w:rsidRPr="00827580">
        <w:rPr>
          <w:b/>
          <w:szCs w:val="24"/>
        </w:rPr>
        <w:t>:</w:t>
      </w:r>
    </w:p>
    <w:p w14:paraId="3444A546" w14:textId="77777777" w:rsidR="00B11CA1" w:rsidRPr="00B11CA1" w:rsidRDefault="00C62244" w:rsidP="0077706C">
      <w:pPr>
        <w:pStyle w:val="ListParagraph"/>
        <w:numPr>
          <w:ilvl w:val="0"/>
          <w:numId w:val="15"/>
        </w:numPr>
        <w:jc w:val="both"/>
        <w:rPr>
          <w:szCs w:val="24"/>
        </w:rPr>
      </w:pPr>
      <w:r w:rsidRPr="00632351">
        <w:rPr>
          <w:szCs w:val="24"/>
        </w:rPr>
        <w:t>The</w:t>
      </w:r>
      <w:r w:rsidRPr="00632351">
        <w:rPr>
          <w:i/>
          <w:szCs w:val="24"/>
        </w:rPr>
        <w:t xml:space="preserve"> Broker</w:t>
      </w:r>
      <w:r w:rsidRPr="00632351">
        <w:rPr>
          <w:szCs w:val="24"/>
        </w:rPr>
        <w:t xml:space="preserve"> agrees to permit </w:t>
      </w:r>
      <w:r w:rsidRPr="00632351">
        <w:rPr>
          <w:i/>
          <w:szCs w:val="24"/>
        </w:rPr>
        <w:t>SterlingRisk</w:t>
      </w:r>
      <w:r w:rsidRPr="00632351">
        <w:rPr>
          <w:szCs w:val="24"/>
        </w:rPr>
        <w:t xml:space="preserve"> to inspect and audit all information </w:t>
      </w:r>
      <w:r w:rsidR="00632351" w:rsidRPr="00632351">
        <w:rPr>
          <w:szCs w:val="24"/>
        </w:rPr>
        <w:t xml:space="preserve">and to </w:t>
      </w:r>
      <w:r w:rsidR="00632351" w:rsidRPr="00632351">
        <w:rPr>
          <w:spacing w:val="-1"/>
          <w:szCs w:val="24"/>
        </w:rPr>
        <w:t>k</w:t>
      </w:r>
      <w:r w:rsidR="00632351" w:rsidRPr="00632351">
        <w:rPr>
          <w:szCs w:val="24"/>
        </w:rPr>
        <w:t>e</w:t>
      </w:r>
      <w:r w:rsidR="00632351" w:rsidRPr="00632351">
        <w:rPr>
          <w:spacing w:val="1"/>
          <w:szCs w:val="24"/>
        </w:rPr>
        <w:t>e</w:t>
      </w:r>
      <w:r w:rsidR="00632351" w:rsidRPr="00632351">
        <w:rPr>
          <w:szCs w:val="24"/>
        </w:rPr>
        <w:t>p</w:t>
      </w:r>
      <w:r w:rsidR="00632351" w:rsidRPr="00632351">
        <w:rPr>
          <w:spacing w:val="8"/>
          <w:szCs w:val="24"/>
        </w:rPr>
        <w:t xml:space="preserve"> </w:t>
      </w:r>
      <w:r w:rsidR="00632351" w:rsidRPr="00632351">
        <w:rPr>
          <w:spacing w:val="-1"/>
          <w:szCs w:val="24"/>
        </w:rPr>
        <w:t>s</w:t>
      </w:r>
      <w:r w:rsidR="00632351" w:rsidRPr="00632351">
        <w:rPr>
          <w:szCs w:val="24"/>
        </w:rPr>
        <w:t>e</w:t>
      </w:r>
      <w:r w:rsidR="00632351" w:rsidRPr="00632351">
        <w:rPr>
          <w:spacing w:val="1"/>
          <w:szCs w:val="24"/>
        </w:rPr>
        <w:t>p</w:t>
      </w:r>
      <w:r w:rsidR="00632351" w:rsidRPr="00632351">
        <w:rPr>
          <w:szCs w:val="24"/>
        </w:rPr>
        <w:t>a</w:t>
      </w:r>
      <w:r w:rsidR="00632351" w:rsidRPr="00632351">
        <w:rPr>
          <w:spacing w:val="1"/>
          <w:szCs w:val="24"/>
        </w:rPr>
        <w:t>r</w:t>
      </w:r>
      <w:r w:rsidR="00632351" w:rsidRPr="00632351">
        <w:rPr>
          <w:szCs w:val="24"/>
        </w:rPr>
        <w:t>ate,</w:t>
      </w:r>
      <w:r w:rsidR="00632351" w:rsidRPr="00632351">
        <w:rPr>
          <w:spacing w:val="5"/>
          <w:szCs w:val="24"/>
        </w:rPr>
        <w:t xml:space="preserve"> </w:t>
      </w:r>
      <w:r w:rsidR="00632351" w:rsidRPr="00632351">
        <w:rPr>
          <w:szCs w:val="24"/>
        </w:rPr>
        <w:t>a</w:t>
      </w:r>
      <w:r w:rsidR="00632351" w:rsidRPr="00632351">
        <w:rPr>
          <w:spacing w:val="1"/>
          <w:szCs w:val="24"/>
        </w:rPr>
        <w:t>c</w:t>
      </w:r>
      <w:r w:rsidR="00632351" w:rsidRPr="00632351">
        <w:rPr>
          <w:szCs w:val="24"/>
        </w:rPr>
        <w:t>c</w:t>
      </w:r>
      <w:r w:rsidR="00632351" w:rsidRPr="00632351">
        <w:rPr>
          <w:spacing w:val="-1"/>
          <w:szCs w:val="24"/>
        </w:rPr>
        <w:t>u</w:t>
      </w:r>
      <w:r w:rsidR="00632351" w:rsidRPr="00632351">
        <w:rPr>
          <w:spacing w:val="1"/>
          <w:szCs w:val="24"/>
        </w:rPr>
        <w:t>r</w:t>
      </w:r>
      <w:r w:rsidR="00632351" w:rsidRPr="00632351">
        <w:rPr>
          <w:szCs w:val="24"/>
        </w:rPr>
        <w:t>ate,</w:t>
      </w:r>
      <w:r w:rsidR="00632351" w:rsidRPr="00632351">
        <w:rPr>
          <w:spacing w:val="4"/>
          <w:szCs w:val="24"/>
        </w:rPr>
        <w:t xml:space="preserve"> </w:t>
      </w:r>
      <w:r w:rsidR="00632351" w:rsidRPr="00632351">
        <w:rPr>
          <w:szCs w:val="24"/>
        </w:rPr>
        <w:t>a</w:t>
      </w:r>
      <w:r w:rsidR="00632351" w:rsidRPr="00632351">
        <w:rPr>
          <w:spacing w:val="-1"/>
          <w:szCs w:val="24"/>
        </w:rPr>
        <w:t>n</w:t>
      </w:r>
      <w:r w:rsidR="00632351" w:rsidRPr="00632351">
        <w:rPr>
          <w:szCs w:val="24"/>
        </w:rPr>
        <w:t>d</w:t>
      </w:r>
      <w:r w:rsidR="00632351" w:rsidRPr="00632351">
        <w:rPr>
          <w:spacing w:val="9"/>
          <w:szCs w:val="24"/>
        </w:rPr>
        <w:t xml:space="preserve"> </w:t>
      </w:r>
      <w:r w:rsidR="00632351" w:rsidRPr="00632351">
        <w:rPr>
          <w:szCs w:val="24"/>
        </w:rPr>
        <w:t>c</w:t>
      </w:r>
      <w:r w:rsidR="00632351" w:rsidRPr="00632351">
        <w:rPr>
          <w:spacing w:val="1"/>
          <w:szCs w:val="24"/>
        </w:rPr>
        <w:t>o</w:t>
      </w:r>
      <w:r w:rsidR="00632351" w:rsidRPr="00632351">
        <w:rPr>
          <w:spacing w:val="-4"/>
          <w:szCs w:val="24"/>
        </w:rPr>
        <w:t>m</w:t>
      </w:r>
      <w:r w:rsidR="00632351" w:rsidRPr="00632351">
        <w:rPr>
          <w:spacing w:val="1"/>
          <w:szCs w:val="24"/>
        </w:rPr>
        <w:t>p</w:t>
      </w:r>
      <w:r w:rsidR="00632351" w:rsidRPr="00632351">
        <w:rPr>
          <w:szCs w:val="24"/>
        </w:rPr>
        <w:t>lete</w:t>
      </w:r>
      <w:r w:rsidR="00632351" w:rsidRPr="00632351">
        <w:rPr>
          <w:spacing w:val="3"/>
          <w:szCs w:val="24"/>
        </w:rPr>
        <w:t xml:space="preserve"> </w:t>
      </w:r>
      <w:r w:rsidR="00632351" w:rsidRPr="00632351">
        <w:rPr>
          <w:spacing w:val="1"/>
          <w:szCs w:val="24"/>
        </w:rPr>
        <w:t>r</w:t>
      </w:r>
      <w:r w:rsidR="00632351" w:rsidRPr="00632351">
        <w:rPr>
          <w:szCs w:val="24"/>
        </w:rPr>
        <w:t>e</w:t>
      </w:r>
      <w:r w:rsidR="00632351" w:rsidRPr="00632351">
        <w:rPr>
          <w:spacing w:val="1"/>
          <w:szCs w:val="24"/>
        </w:rPr>
        <w:t>cord</w:t>
      </w:r>
      <w:r w:rsidR="00632351" w:rsidRPr="00632351">
        <w:rPr>
          <w:szCs w:val="24"/>
        </w:rPr>
        <w:t>s</w:t>
      </w:r>
      <w:r w:rsidR="00632351" w:rsidRPr="00632351">
        <w:rPr>
          <w:spacing w:val="4"/>
          <w:szCs w:val="24"/>
        </w:rPr>
        <w:t xml:space="preserve"> </w:t>
      </w:r>
      <w:r w:rsidR="00632351" w:rsidRPr="00632351">
        <w:rPr>
          <w:spacing w:val="1"/>
          <w:szCs w:val="24"/>
        </w:rPr>
        <w:t>o</w:t>
      </w:r>
      <w:r w:rsidR="00632351" w:rsidRPr="00632351">
        <w:rPr>
          <w:szCs w:val="24"/>
        </w:rPr>
        <w:t>f</w:t>
      </w:r>
      <w:r w:rsidR="00632351" w:rsidRPr="00632351">
        <w:rPr>
          <w:spacing w:val="12"/>
          <w:szCs w:val="24"/>
        </w:rPr>
        <w:t xml:space="preserve"> </w:t>
      </w:r>
      <w:r w:rsidR="00632351" w:rsidRPr="00632351">
        <w:rPr>
          <w:szCs w:val="24"/>
        </w:rPr>
        <w:t>all</w:t>
      </w:r>
      <w:r w:rsidR="00632351" w:rsidRPr="00632351">
        <w:rPr>
          <w:spacing w:val="9"/>
          <w:szCs w:val="24"/>
        </w:rPr>
        <w:t xml:space="preserve"> </w:t>
      </w:r>
      <w:r w:rsidR="00632351" w:rsidRPr="00632351">
        <w:rPr>
          <w:szCs w:val="24"/>
        </w:rPr>
        <w:t>tra</w:t>
      </w:r>
      <w:r w:rsidR="00632351" w:rsidRPr="00632351">
        <w:rPr>
          <w:spacing w:val="-1"/>
          <w:szCs w:val="24"/>
        </w:rPr>
        <w:t>ns</w:t>
      </w:r>
      <w:r w:rsidR="00632351" w:rsidRPr="00632351">
        <w:rPr>
          <w:szCs w:val="24"/>
        </w:rPr>
        <w:t>a</w:t>
      </w:r>
      <w:r w:rsidR="00632351" w:rsidRPr="00632351">
        <w:rPr>
          <w:spacing w:val="3"/>
          <w:szCs w:val="24"/>
        </w:rPr>
        <w:t>c</w:t>
      </w:r>
      <w:r w:rsidR="00632351" w:rsidRPr="00632351">
        <w:rPr>
          <w:szCs w:val="24"/>
        </w:rPr>
        <w:t>ti</w:t>
      </w:r>
      <w:r w:rsidR="00632351" w:rsidRPr="00632351">
        <w:rPr>
          <w:spacing w:val="1"/>
          <w:szCs w:val="24"/>
        </w:rPr>
        <w:t>o</w:t>
      </w:r>
      <w:r w:rsidR="00632351" w:rsidRPr="00632351">
        <w:rPr>
          <w:spacing w:val="-1"/>
          <w:szCs w:val="24"/>
        </w:rPr>
        <w:t>n</w:t>
      </w:r>
      <w:r w:rsidR="00632351" w:rsidRPr="00632351">
        <w:rPr>
          <w:szCs w:val="24"/>
        </w:rPr>
        <w:t xml:space="preserve">s </w:t>
      </w:r>
      <w:r w:rsidR="00632351" w:rsidRPr="00632351">
        <w:rPr>
          <w:spacing w:val="1"/>
          <w:szCs w:val="24"/>
        </w:rPr>
        <w:t>r</w:t>
      </w:r>
      <w:r w:rsidR="00632351" w:rsidRPr="00632351">
        <w:rPr>
          <w:szCs w:val="24"/>
        </w:rPr>
        <w:t>elat</w:t>
      </w:r>
      <w:r w:rsidR="00632351" w:rsidRPr="00632351">
        <w:rPr>
          <w:spacing w:val="2"/>
          <w:szCs w:val="24"/>
        </w:rPr>
        <w:t>i</w:t>
      </w:r>
      <w:r w:rsidR="00632351" w:rsidRPr="00632351">
        <w:rPr>
          <w:spacing w:val="-1"/>
          <w:szCs w:val="24"/>
        </w:rPr>
        <w:t>n</w:t>
      </w:r>
      <w:r w:rsidR="00632351" w:rsidRPr="00632351">
        <w:rPr>
          <w:szCs w:val="24"/>
        </w:rPr>
        <w:t>g</w:t>
      </w:r>
      <w:r w:rsidR="00632351" w:rsidRPr="00632351">
        <w:rPr>
          <w:spacing w:val="2"/>
          <w:szCs w:val="24"/>
        </w:rPr>
        <w:t xml:space="preserve"> </w:t>
      </w:r>
      <w:r w:rsidR="00632351" w:rsidRPr="00632351">
        <w:rPr>
          <w:szCs w:val="24"/>
        </w:rPr>
        <w:t>to</w:t>
      </w:r>
      <w:r w:rsidR="00632351" w:rsidRPr="00632351">
        <w:rPr>
          <w:spacing w:val="9"/>
          <w:szCs w:val="24"/>
        </w:rPr>
        <w:t xml:space="preserve"> </w:t>
      </w:r>
      <w:r w:rsidR="00632351" w:rsidRPr="00632351">
        <w:rPr>
          <w:spacing w:val="1"/>
          <w:szCs w:val="24"/>
        </w:rPr>
        <w:t>b</w:t>
      </w:r>
      <w:r w:rsidR="00632351" w:rsidRPr="00632351">
        <w:rPr>
          <w:spacing w:val="-1"/>
          <w:szCs w:val="24"/>
        </w:rPr>
        <w:t>u</w:t>
      </w:r>
      <w:r w:rsidR="00632351" w:rsidRPr="00632351">
        <w:rPr>
          <w:spacing w:val="2"/>
          <w:szCs w:val="24"/>
        </w:rPr>
        <w:t>s</w:t>
      </w:r>
      <w:r w:rsidR="00632351" w:rsidRPr="00632351">
        <w:rPr>
          <w:szCs w:val="24"/>
        </w:rPr>
        <w:t>i</w:t>
      </w:r>
      <w:r w:rsidR="00632351" w:rsidRPr="00632351">
        <w:rPr>
          <w:spacing w:val="-1"/>
          <w:szCs w:val="24"/>
        </w:rPr>
        <w:t>n</w:t>
      </w:r>
      <w:r w:rsidR="00632351" w:rsidRPr="00632351">
        <w:rPr>
          <w:spacing w:val="3"/>
          <w:szCs w:val="24"/>
        </w:rPr>
        <w:t>e</w:t>
      </w:r>
      <w:r w:rsidR="00632351" w:rsidRPr="00632351">
        <w:rPr>
          <w:spacing w:val="-1"/>
          <w:szCs w:val="24"/>
        </w:rPr>
        <w:t>s</w:t>
      </w:r>
      <w:r w:rsidR="00632351" w:rsidRPr="00632351">
        <w:rPr>
          <w:szCs w:val="24"/>
        </w:rPr>
        <w:t>s</w:t>
      </w:r>
      <w:r w:rsidR="00632351" w:rsidRPr="00632351">
        <w:rPr>
          <w:spacing w:val="3"/>
          <w:szCs w:val="24"/>
        </w:rPr>
        <w:t xml:space="preserve"> </w:t>
      </w:r>
    </w:p>
    <w:p w14:paraId="3D51C3CE" w14:textId="77777777" w:rsidR="00B11CA1" w:rsidRDefault="00B11CA1" w:rsidP="00B11CA1">
      <w:pPr>
        <w:pStyle w:val="ListParagraph"/>
        <w:ind w:left="1080"/>
        <w:jc w:val="both"/>
        <w:rPr>
          <w:spacing w:val="3"/>
          <w:szCs w:val="24"/>
        </w:rPr>
      </w:pPr>
    </w:p>
    <w:p w14:paraId="77EBE139" w14:textId="77777777" w:rsidR="00B11CA1" w:rsidRDefault="00B11CA1" w:rsidP="00B11CA1">
      <w:pPr>
        <w:pStyle w:val="ListParagraph"/>
        <w:ind w:left="1080"/>
        <w:jc w:val="both"/>
        <w:rPr>
          <w:spacing w:val="3"/>
          <w:szCs w:val="24"/>
        </w:rPr>
      </w:pPr>
    </w:p>
    <w:p w14:paraId="452329A4" w14:textId="04D1991F" w:rsidR="00632351" w:rsidRPr="00632351" w:rsidRDefault="00632351" w:rsidP="00B11CA1">
      <w:pPr>
        <w:pStyle w:val="ListParagraph"/>
        <w:ind w:left="1080"/>
        <w:jc w:val="both"/>
        <w:rPr>
          <w:szCs w:val="24"/>
        </w:rPr>
      </w:pPr>
      <w:r w:rsidRPr="00632351">
        <w:rPr>
          <w:szCs w:val="24"/>
        </w:rPr>
        <w:t>c</w:t>
      </w:r>
      <w:r w:rsidRPr="00632351">
        <w:rPr>
          <w:spacing w:val="1"/>
          <w:szCs w:val="24"/>
        </w:rPr>
        <w:t>ond</w:t>
      </w:r>
      <w:r w:rsidRPr="00632351">
        <w:rPr>
          <w:spacing w:val="-1"/>
          <w:szCs w:val="24"/>
        </w:rPr>
        <w:t>u</w:t>
      </w:r>
      <w:r w:rsidRPr="00632351">
        <w:rPr>
          <w:szCs w:val="24"/>
        </w:rPr>
        <w:t>cted</w:t>
      </w:r>
      <w:r w:rsidRPr="00632351">
        <w:rPr>
          <w:spacing w:val="8"/>
          <w:szCs w:val="24"/>
        </w:rPr>
        <w:t xml:space="preserve"> </w:t>
      </w:r>
      <w:r w:rsidRPr="00632351">
        <w:rPr>
          <w:spacing w:val="-1"/>
          <w:szCs w:val="24"/>
        </w:rPr>
        <w:t>un</w:t>
      </w:r>
      <w:r w:rsidRPr="00632351">
        <w:rPr>
          <w:spacing w:val="1"/>
          <w:szCs w:val="24"/>
        </w:rPr>
        <w:t>d</w:t>
      </w:r>
      <w:r w:rsidRPr="00632351">
        <w:rPr>
          <w:szCs w:val="24"/>
        </w:rPr>
        <w:t>er</w:t>
      </w:r>
      <w:r w:rsidRPr="00632351">
        <w:rPr>
          <w:spacing w:val="7"/>
          <w:szCs w:val="24"/>
        </w:rPr>
        <w:t xml:space="preserve"> </w:t>
      </w:r>
      <w:r w:rsidRPr="00632351">
        <w:rPr>
          <w:szCs w:val="24"/>
        </w:rPr>
        <w:t>t</w:t>
      </w:r>
      <w:r w:rsidRPr="00632351">
        <w:rPr>
          <w:spacing w:val="-1"/>
          <w:szCs w:val="24"/>
        </w:rPr>
        <w:t>h</w:t>
      </w:r>
      <w:r w:rsidRPr="00632351">
        <w:rPr>
          <w:spacing w:val="2"/>
          <w:szCs w:val="24"/>
        </w:rPr>
        <w:t>i</w:t>
      </w:r>
      <w:r w:rsidRPr="00632351">
        <w:rPr>
          <w:szCs w:val="24"/>
        </w:rPr>
        <w:t xml:space="preserve">s </w:t>
      </w:r>
      <w:r w:rsidR="000E36FC">
        <w:rPr>
          <w:szCs w:val="24"/>
        </w:rPr>
        <w:t>A</w:t>
      </w:r>
      <w:r w:rsidRPr="00632351">
        <w:rPr>
          <w:spacing w:val="-1"/>
          <w:szCs w:val="24"/>
        </w:rPr>
        <w:t>g</w:t>
      </w:r>
      <w:r w:rsidRPr="00632351">
        <w:rPr>
          <w:spacing w:val="1"/>
          <w:szCs w:val="24"/>
        </w:rPr>
        <w:t>r</w:t>
      </w:r>
      <w:r w:rsidRPr="00632351">
        <w:rPr>
          <w:szCs w:val="24"/>
        </w:rPr>
        <w:t>e</w:t>
      </w:r>
      <w:r w:rsidRPr="00632351">
        <w:rPr>
          <w:spacing w:val="3"/>
          <w:szCs w:val="24"/>
        </w:rPr>
        <w:t>e</w:t>
      </w:r>
      <w:r w:rsidRPr="00632351">
        <w:rPr>
          <w:spacing w:val="-4"/>
          <w:szCs w:val="24"/>
        </w:rPr>
        <w:t>m</w:t>
      </w:r>
      <w:r w:rsidRPr="00632351">
        <w:rPr>
          <w:spacing w:val="3"/>
          <w:szCs w:val="24"/>
        </w:rPr>
        <w:t>e</w:t>
      </w:r>
      <w:r w:rsidRPr="00632351">
        <w:rPr>
          <w:spacing w:val="-1"/>
          <w:szCs w:val="24"/>
        </w:rPr>
        <w:t>n</w:t>
      </w:r>
      <w:r w:rsidRPr="00632351">
        <w:rPr>
          <w:szCs w:val="24"/>
        </w:rPr>
        <w:t>t</w:t>
      </w:r>
      <w:r w:rsidRPr="00632351">
        <w:rPr>
          <w:spacing w:val="3"/>
          <w:szCs w:val="24"/>
        </w:rPr>
        <w:t xml:space="preserve"> </w:t>
      </w:r>
      <w:r w:rsidRPr="00632351">
        <w:rPr>
          <w:spacing w:val="2"/>
          <w:szCs w:val="24"/>
        </w:rPr>
        <w:t>i</w:t>
      </w:r>
      <w:r w:rsidRPr="00632351">
        <w:rPr>
          <w:spacing w:val="-1"/>
          <w:szCs w:val="24"/>
        </w:rPr>
        <w:t>n</w:t>
      </w:r>
      <w:r w:rsidRPr="00632351">
        <w:rPr>
          <w:szCs w:val="24"/>
        </w:rPr>
        <w:t>c</w:t>
      </w:r>
      <w:r w:rsidRPr="00632351">
        <w:rPr>
          <w:spacing w:val="2"/>
          <w:szCs w:val="24"/>
        </w:rPr>
        <w:t>l</w:t>
      </w:r>
      <w:r w:rsidRPr="00632351">
        <w:rPr>
          <w:spacing w:val="-1"/>
          <w:szCs w:val="24"/>
        </w:rPr>
        <w:t>u</w:t>
      </w:r>
      <w:r w:rsidRPr="00632351">
        <w:rPr>
          <w:spacing w:val="1"/>
          <w:szCs w:val="24"/>
        </w:rPr>
        <w:t>d</w:t>
      </w:r>
      <w:r w:rsidRPr="00632351">
        <w:rPr>
          <w:szCs w:val="24"/>
        </w:rPr>
        <w:t>i</w:t>
      </w:r>
      <w:r w:rsidRPr="00632351">
        <w:rPr>
          <w:spacing w:val="1"/>
          <w:szCs w:val="24"/>
        </w:rPr>
        <w:t>n</w:t>
      </w:r>
      <w:r w:rsidRPr="00632351">
        <w:rPr>
          <w:spacing w:val="-1"/>
          <w:szCs w:val="24"/>
        </w:rPr>
        <w:t>g</w:t>
      </w:r>
      <w:r w:rsidRPr="00632351">
        <w:rPr>
          <w:szCs w:val="24"/>
        </w:rPr>
        <w:t>,</w:t>
      </w:r>
      <w:r w:rsidRPr="00632351">
        <w:rPr>
          <w:spacing w:val="3"/>
          <w:szCs w:val="24"/>
        </w:rPr>
        <w:t xml:space="preserve"> </w:t>
      </w:r>
      <w:r w:rsidRPr="00632351">
        <w:rPr>
          <w:spacing w:val="1"/>
          <w:szCs w:val="24"/>
        </w:rPr>
        <w:t>b</w:t>
      </w:r>
      <w:r w:rsidRPr="00632351">
        <w:rPr>
          <w:spacing w:val="-1"/>
          <w:szCs w:val="24"/>
        </w:rPr>
        <w:t>u</w:t>
      </w:r>
      <w:r w:rsidRPr="00632351">
        <w:rPr>
          <w:szCs w:val="24"/>
        </w:rPr>
        <w:t>t</w:t>
      </w:r>
      <w:r w:rsidRPr="00632351">
        <w:rPr>
          <w:spacing w:val="8"/>
          <w:szCs w:val="24"/>
        </w:rPr>
        <w:t xml:space="preserve"> </w:t>
      </w:r>
      <w:r w:rsidRPr="00632351">
        <w:rPr>
          <w:spacing w:val="-1"/>
          <w:szCs w:val="24"/>
        </w:rPr>
        <w:t>n</w:t>
      </w:r>
      <w:r w:rsidRPr="00632351">
        <w:rPr>
          <w:spacing w:val="3"/>
          <w:szCs w:val="24"/>
        </w:rPr>
        <w:t>o</w:t>
      </w:r>
      <w:r w:rsidRPr="00632351">
        <w:rPr>
          <w:szCs w:val="24"/>
        </w:rPr>
        <w:t>t</w:t>
      </w:r>
      <w:r w:rsidRPr="00632351">
        <w:rPr>
          <w:spacing w:val="8"/>
          <w:szCs w:val="24"/>
        </w:rPr>
        <w:t xml:space="preserve"> </w:t>
      </w:r>
      <w:r w:rsidRPr="00632351">
        <w:rPr>
          <w:szCs w:val="24"/>
        </w:rPr>
        <w:t>l</w:t>
      </w:r>
      <w:r w:rsidRPr="00632351">
        <w:rPr>
          <w:spacing w:val="2"/>
          <w:szCs w:val="24"/>
        </w:rPr>
        <w:t>i</w:t>
      </w:r>
      <w:r w:rsidRPr="00632351">
        <w:rPr>
          <w:spacing w:val="-4"/>
          <w:szCs w:val="24"/>
        </w:rPr>
        <w:t>m</w:t>
      </w:r>
      <w:r w:rsidRPr="00632351">
        <w:rPr>
          <w:szCs w:val="24"/>
        </w:rPr>
        <w:t>ited</w:t>
      </w:r>
      <w:r w:rsidRPr="00632351">
        <w:rPr>
          <w:spacing w:val="6"/>
          <w:szCs w:val="24"/>
        </w:rPr>
        <w:t xml:space="preserve"> </w:t>
      </w:r>
      <w:r w:rsidRPr="00632351">
        <w:rPr>
          <w:szCs w:val="24"/>
        </w:rPr>
        <w:t>t</w:t>
      </w:r>
      <w:r w:rsidRPr="00632351">
        <w:rPr>
          <w:spacing w:val="1"/>
          <w:szCs w:val="24"/>
        </w:rPr>
        <w:t>o</w:t>
      </w:r>
      <w:r w:rsidRPr="00632351">
        <w:rPr>
          <w:szCs w:val="24"/>
        </w:rPr>
        <w:t>,</w:t>
      </w:r>
      <w:r w:rsidRPr="00632351">
        <w:rPr>
          <w:spacing w:val="13"/>
          <w:szCs w:val="24"/>
        </w:rPr>
        <w:t xml:space="preserve"> </w:t>
      </w:r>
      <w:r w:rsidRPr="00632351">
        <w:rPr>
          <w:spacing w:val="-2"/>
          <w:szCs w:val="24"/>
        </w:rPr>
        <w:t>f</w:t>
      </w:r>
      <w:r w:rsidRPr="00632351">
        <w:rPr>
          <w:spacing w:val="2"/>
          <w:szCs w:val="24"/>
        </w:rPr>
        <w:t>i</w:t>
      </w:r>
      <w:r w:rsidRPr="00632351">
        <w:rPr>
          <w:spacing w:val="-1"/>
          <w:szCs w:val="24"/>
        </w:rPr>
        <w:t>n</w:t>
      </w:r>
      <w:r w:rsidRPr="00632351">
        <w:rPr>
          <w:szCs w:val="24"/>
        </w:rPr>
        <w:t>a</w:t>
      </w:r>
      <w:r w:rsidRPr="00632351">
        <w:rPr>
          <w:spacing w:val="-1"/>
          <w:szCs w:val="24"/>
        </w:rPr>
        <w:t>n</w:t>
      </w:r>
      <w:r w:rsidRPr="00632351">
        <w:rPr>
          <w:szCs w:val="24"/>
        </w:rPr>
        <w:t>ci</w:t>
      </w:r>
      <w:r w:rsidRPr="00632351">
        <w:rPr>
          <w:spacing w:val="3"/>
          <w:szCs w:val="24"/>
        </w:rPr>
        <w:t>a</w:t>
      </w:r>
      <w:r w:rsidRPr="00632351">
        <w:rPr>
          <w:szCs w:val="24"/>
        </w:rPr>
        <w:t>l</w:t>
      </w:r>
      <w:r w:rsidRPr="00632351">
        <w:rPr>
          <w:spacing w:val="4"/>
          <w:szCs w:val="24"/>
        </w:rPr>
        <w:t xml:space="preserve"> </w:t>
      </w:r>
      <w:r w:rsidRPr="00632351">
        <w:rPr>
          <w:spacing w:val="1"/>
          <w:szCs w:val="24"/>
        </w:rPr>
        <w:t>r</w:t>
      </w:r>
      <w:r w:rsidRPr="00632351">
        <w:rPr>
          <w:szCs w:val="24"/>
        </w:rPr>
        <w:t>e</w:t>
      </w:r>
      <w:r w:rsidRPr="00632351">
        <w:rPr>
          <w:spacing w:val="1"/>
          <w:szCs w:val="24"/>
        </w:rPr>
        <w:t>cor</w:t>
      </w:r>
      <w:r w:rsidRPr="00632351">
        <w:rPr>
          <w:spacing w:val="-1"/>
          <w:szCs w:val="24"/>
        </w:rPr>
        <w:t>d</w:t>
      </w:r>
      <w:r w:rsidRPr="00632351">
        <w:rPr>
          <w:szCs w:val="24"/>
        </w:rPr>
        <w:t>s,</w:t>
      </w:r>
      <w:r w:rsidRPr="00632351">
        <w:rPr>
          <w:spacing w:val="10"/>
          <w:szCs w:val="24"/>
        </w:rPr>
        <w:t xml:space="preserve"> </w:t>
      </w:r>
      <w:r w:rsidRPr="00632351">
        <w:rPr>
          <w:spacing w:val="3"/>
          <w:szCs w:val="24"/>
        </w:rPr>
        <w:t>a</w:t>
      </w:r>
      <w:r w:rsidRPr="00632351">
        <w:rPr>
          <w:spacing w:val="1"/>
          <w:szCs w:val="24"/>
        </w:rPr>
        <w:t>pp</w:t>
      </w:r>
      <w:r w:rsidRPr="00632351">
        <w:rPr>
          <w:szCs w:val="24"/>
        </w:rPr>
        <w:t>licati</w:t>
      </w:r>
      <w:r w:rsidRPr="00632351">
        <w:rPr>
          <w:spacing w:val="1"/>
          <w:szCs w:val="24"/>
        </w:rPr>
        <w:t>o</w:t>
      </w:r>
      <w:r w:rsidRPr="00632351">
        <w:rPr>
          <w:spacing w:val="-1"/>
          <w:szCs w:val="24"/>
        </w:rPr>
        <w:t>n</w:t>
      </w:r>
      <w:r w:rsidRPr="00632351">
        <w:rPr>
          <w:szCs w:val="24"/>
        </w:rPr>
        <w:t>s ta</w:t>
      </w:r>
      <w:r w:rsidRPr="00632351">
        <w:rPr>
          <w:spacing w:val="-1"/>
          <w:szCs w:val="24"/>
        </w:rPr>
        <w:t>k</w:t>
      </w:r>
      <w:r w:rsidRPr="00632351">
        <w:rPr>
          <w:spacing w:val="3"/>
          <w:szCs w:val="24"/>
        </w:rPr>
        <w:t>e</w:t>
      </w:r>
      <w:r w:rsidRPr="00632351">
        <w:rPr>
          <w:spacing w:val="-1"/>
          <w:szCs w:val="24"/>
        </w:rPr>
        <w:t>n</w:t>
      </w:r>
      <w:r w:rsidRPr="00632351">
        <w:rPr>
          <w:szCs w:val="24"/>
        </w:rPr>
        <w:t xml:space="preserve">, </w:t>
      </w:r>
      <w:r w:rsidR="000E36FC">
        <w:rPr>
          <w:szCs w:val="24"/>
        </w:rPr>
        <w:t>C</w:t>
      </w:r>
      <w:r w:rsidRPr="00632351">
        <w:rPr>
          <w:spacing w:val="1"/>
          <w:szCs w:val="24"/>
        </w:rPr>
        <w:t>er</w:t>
      </w:r>
      <w:r w:rsidRPr="00632351">
        <w:rPr>
          <w:szCs w:val="24"/>
        </w:rPr>
        <w:t>ti</w:t>
      </w:r>
      <w:r w:rsidRPr="00632351">
        <w:rPr>
          <w:spacing w:val="-2"/>
          <w:szCs w:val="24"/>
        </w:rPr>
        <w:t>f</w:t>
      </w:r>
      <w:r w:rsidRPr="00632351">
        <w:rPr>
          <w:szCs w:val="24"/>
        </w:rPr>
        <w:t>icat</w:t>
      </w:r>
      <w:r w:rsidRPr="00632351">
        <w:rPr>
          <w:spacing w:val="3"/>
          <w:szCs w:val="24"/>
        </w:rPr>
        <w:t>e</w:t>
      </w:r>
      <w:r w:rsidRPr="00632351">
        <w:rPr>
          <w:szCs w:val="24"/>
        </w:rPr>
        <w:t>s</w:t>
      </w:r>
      <w:r w:rsidRPr="00632351">
        <w:rPr>
          <w:spacing w:val="-9"/>
          <w:szCs w:val="24"/>
        </w:rPr>
        <w:t xml:space="preserve"> </w:t>
      </w:r>
      <w:r w:rsidRPr="00632351">
        <w:rPr>
          <w:spacing w:val="1"/>
          <w:szCs w:val="24"/>
        </w:rPr>
        <w:t>o</w:t>
      </w:r>
      <w:r w:rsidRPr="00632351">
        <w:rPr>
          <w:szCs w:val="24"/>
        </w:rPr>
        <w:t>f</w:t>
      </w:r>
      <w:r w:rsidRPr="00632351">
        <w:rPr>
          <w:spacing w:val="-1"/>
          <w:szCs w:val="24"/>
        </w:rPr>
        <w:t xml:space="preserve"> </w:t>
      </w:r>
      <w:r w:rsidR="000E36FC">
        <w:rPr>
          <w:spacing w:val="-1"/>
          <w:szCs w:val="24"/>
        </w:rPr>
        <w:t>I</w:t>
      </w:r>
      <w:r w:rsidRPr="00632351">
        <w:rPr>
          <w:spacing w:val="-1"/>
          <w:szCs w:val="24"/>
        </w:rPr>
        <w:t>n</w:t>
      </w:r>
      <w:r w:rsidRPr="00632351">
        <w:rPr>
          <w:spacing w:val="2"/>
          <w:szCs w:val="24"/>
        </w:rPr>
        <w:t>s</w:t>
      </w:r>
      <w:r w:rsidRPr="00632351">
        <w:rPr>
          <w:spacing w:val="-1"/>
          <w:szCs w:val="24"/>
        </w:rPr>
        <w:t>u</w:t>
      </w:r>
      <w:r w:rsidRPr="00632351">
        <w:rPr>
          <w:spacing w:val="1"/>
          <w:szCs w:val="24"/>
        </w:rPr>
        <w:t>r</w:t>
      </w:r>
      <w:r w:rsidRPr="00632351">
        <w:rPr>
          <w:szCs w:val="24"/>
        </w:rPr>
        <w:t>a</w:t>
      </w:r>
      <w:r w:rsidRPr="00632351">
        <w:rPr>
          <w:spacing w:val="-1"/>
          <w:szCs w:val="24"/>
        </w:rPr>
        <w:t>n</w:t>
      </w:r>
      <w:r w:rsidRPr="00632351">
        <w:rPr>
          <w:szCs w:val="24"/>
        </w:rPr>
        <w:t>ce</w:t>
      </w:r>
      <w:r w:rsidRPr="00632351">
        <w:rPr>
          <w:spacing w:val="-5"/>
          <w:szCs w:val="24"/>
        </w:rPr>
        <w:t xml:space="preserve"> </w:t>
      </w:r>
      <w:r w:rsidRPr="00632351">
        <w:rPr>
          <w:szCs w:val="24"/>
        </w:rPr>
        <w:t>i</w:t>
      </w:r>
      <w:r w:rsidRPr="00632351">
        <w:rPr>
          <w:spacing w:val="-1"/>
          <w:szCs w:val="24"/>
        </w:rPr>
        <w:t>s</w:t>
      </w:r>
      <w:r w:rsidRPr="00632351">
        <w:rPr>
          <w:spacing w:val="2"/>
          <w:szCs w:val="24"/>
        </w:rPr>
        <w:t>s</w:t>
      </w:r>
      <w:r w:rsidRPr="00632351">
        <w:rPr>
          <w:spacing w:val="-1"/>
          <w:szCs w:val="24"/>
        </w:rPr>
        <w:t>u</w:t>
      </w:r>
      <w:r w:rsidRPr="00632351">
        <w:rPr>
          <w:spacing w:val="3"/>
          <w:szCs w:val="24"/>
        </w:rPr>
        <w:t>e</w:t>
      </w:r>
      <w:r w:rsidRPr="00632351">
        <w:rPr>
          <w:spacing w:val="1"/>
          <w:szCs w:val="24"/>
        </w:rPr>
        <w:t>d</w:t>
      </w:r>
      <w:r w:rsidRPr="00632351">
        <w:rPr>
          <w:szCs w:val="24"/>
        </w:rPr>
        <w:t xml:space="preserve">, </w:t>
      </w:r>
      <w:r w:rsidRPr="00632351">
        <w:rPr>
          <w:spacing w:val="-4"/>
          <w:szCs w:val="24"/>
        </w:rPr>
        <w:t>m</w:t>
      </w:r>
      <w:r w:rsidRPr="00632351">
        <w:rPr>
          <w:szCs w:val="24"/>
        </w:rPr>
        <w:t>a</w:t>
      </w:r>
      <w:r w:rsidRPr="00632351">
        <w:rPr>
          <w:spacing w:val="1"/>
          <w:szCs w:val="24"/>
        </w:rPr>
        <w:t>r</w:t>
      </w:r>
      <w:r w:rsidRPr="00632351">
        <w:rPr>
          <w:spacing w:val="-1"/>
          <w:szCs w:val="24"/>
        </w:rPr>
        <w:t>k</w:t>
      </w:r>
      <w:r w:rsidRPr="00632351">
        <w:rPr>
          <w:szCs w:val="24"/>
        </w:rPr>
        <w:t>et</w:t>
      </w:r>
      <w:r w:rsidRPr="00632351">
        <w:rPr>
          <w:spacing w:val="2"/>
          <w:szCs w:val="24"/>
        </w:rPr>
        <w:t>i</w:t>
      </w:r>
      <w:r w:rsidRPr="00632351">
        <w:rPr>
          <w:spacing w:val="1"/>
          <w:szCs w:val="24"/>
        </w:rPr>
        <w:t>n</w:t>
      </w:r>
      <w:r w:rsidRPr="00632351">
        <w:rPr>
          <w:szCs w:val="24"/>
        </w:rPr>
        <w:t>g</w:t>
      </w:r>
      <w:r w:rsidRPr="00632351">
        <w:rPr>
          <w:spacing w:val="-7"/>
          <w:szCs w:val="24"/>
        </w:rPr>
        <w:t xml:space="preserve"> </w:t>
      </w:r>
      <w:r w:rsidRPr="00632351">
        <w:rPr>
          <w:spacing w:val="-1"/>
          <w:szCs w:val="24"/>
        </w:rPr>
        <w:t>m</w:t>
      </w:r>
      <w:r w:rsidRPr="00632351">
        <w:rPr>
          <w:szCs w:val="24"/>
        </w:rPr>
        <w:t>ate</w:t>
      </w:r>
      <w:r w:rsidRPr="00632351">
        <w:rPr>
          <w:spacing w:val="1"/>
          <w:szCs w:val="24"/>
        </w:rPr>
        <w:t>r</w:t>
      </w:r>
      <w:r w:rsidRPr="00632351">
        <w:rPr>
          <w:szCs w:val="24"/>
        </w:rPr>
        <w:t>ia</w:t>
      </w:r>
      <w:r w:rsidRPr="00632351">
        <w:rPr>
          <w:spacing w:val="2"/>
          <w:szCs w:val="24"/>
        </w:rPr>
        <w:t>l</w:t>
      </w:r>
      <w:r w:rsidRPr="00632351">
        <w:rPr>
          <w:szCs w:val="24"/>
        </w:rPr>
        <w:t>s</w:t>
      </w:r>
      <w:r w:rsidRPr="00632351">
        <w:rPr>
          <w:spacing w:val="-5"/>
          <w:szCs w:val="24"/>
        </w:rPr>
        <w:t xml:space="preserve"> </w:t>
      </w:r>
      <w:r w:rsidRPr="00632351">
        <w:rPr>
          <w:spacing w:val="-1"/>
          <w:szCs w:val="24"/>
        </w:rPr>
        <w:t>us</w:t>
      </w:r>
      <w:r w:rsidRPr="00632351">
        <w:rPr>
          <w:szCs w:val="24"/>
        </w:rPr>
        <w:t>e</w:t>
      </w:r>
      <w:r w:rsidRPr="00632351">
        <w:rPr>
          <w:spacing w:val="1"/>
          <w:szCs w:val="24"/>
        </w:rPr>
        <w:t>d</w:t>
      </w:r>
      <w:r w:rsidRPr="00632351">
        <w:rPr>
          <w:szCs w:val="24"/>
        </w:rPr>
        <w:t>,</w:t>
      </w:r>
      <w:r w:rsidRPr="00632351">
        <w:rPr>
          <w:spacing w:val="-3"/>
          <w:szCs w:val="24"/>
        </w:rPr>
        <w:t xml:space="preserve"> </w:t>
      </w:r>
      <w:r w:rsidRPr="00632351">
        <w:rPr>
          <w:spacing w:val="3"/>
          <w:szCs w:val="24"/>
        </w:rPr>
        <w:t>a</w:t>
      </w:r>
      <w:r w:rsidRPr="00632351">
        <w:rPr>
          <w:spacing w:val="-1"/>
          <w:szCs w:val="24"/>
        </w:rPr>
        <w:t>n</w:t>
      </w:r>
      <w:r w:rsidRPr="00632351">
        <w:rPr>
          <w:szCs w:val="24"/>
        </w:rPr>
        <w:t>d</w:t>
      </w:r>
      <w:r w:rsidRPr="00632351">
        <w:rPr>
          <w:spacing w:val="-2"/>
          <w:szCs w:val="24"/>
        </w:rPr>
        <w:t xml:space="preserve"> </w:t>
      </w:r>
      <w:r w:rsidRPr="00632351">
        <w:rPr>
          <w:szCs w:val="24"/>
        </w:rPr>
        <w:t>c</w:t>
      </w:r>
      <w:r w:rsidRPr="00632351">
        <w:rPr>
          <w:spacing w:val="1"/>
          <w:szCs w:val="24"/>
        </w:rPr>
        <w:t>orr</w:t>
      </w:r>
      <w:r w:rsidRPr="00632351">
        <w:rPr>
          <w:szCs w:val="24"/>
        </w:rPr>
        <w:t>es</w:t>
      </w:r>
      <w:r w:rsidRPr="00632351">
        <w:rPr>
          <w:spacing w:val="1"/>
          <w:szCs w:val="24"/>
        </w:rPr>
        <w:t>po</w:t>
      </w:r>
      <w:r w:rsidRPr="00632351">
        <w:rPr>
          <w:spacing w:val="-1"/>
          <w:szCs w:val="24"/>
        </w:rPr>
        <w:t>n</w:t>
      </w:r>
      <w:r w:rsidRPr="00632351">
        <w:rPr>
          <w:spacing w:val="1"/>
          <w:szCs w:val="24"/>
        </w:rPr>
        <w:t>d</w:t>
      </w:r>
      <w:r w:rsidRPr="00632351">
        <w:rPr>
          <w:szCs w:val="24"/>
        </w:rPr>
        <w:t>e</w:t>
      </w:r>
      <w:r w:rsidRPr="00632351">
        <w:rPr>
          <w:spacing w:val="-1"/>
          <w:szCs w:val="24"/>
        </w:rPr>
        <w:t>n</w:t>
      </w:r>
      <w:r w:rsidRPr="00632351">
        <w:rPr>
          <w:szCs w:val="24"/>
        </w:rPr>
        <w:t>ce</w:t>
      </w:r>
      <w:r w:rsidRPr="00632351">
        <w:rPr>
          <w:spacing w:val="-10"/>
          <w:szCs w:val="24"/>
        </w:rPr>
        <w:t xml:space="preserve"> </w:t>
      </w:r>
      <w:r w:rsidRPr="00632351">
        <w:rPr>
          <w:spacing w:val="-2"/>
          <w:szCs w:val="24"/>
        </w:rPr>
        <w:t>w</w:t>
      </w:r>
      <w:r w:rsidRPr="00632351">
        <w:rPr>
          <w:spacing w:val="2"/>
          <w:szCs w:val="24"/>
        </w:rPr>
        <w:t>i</w:t>
      </w:r>
      <w:r w:rsidRPr="00632351">
        <w:rPr>
          <w:szCs w:val="24"/>
        </w:rPr>
        <w:t>th</w:t>
      </w:r>
      <w:r w:rsidRPr="00632351">
        <w:rPr>
          <w:spacing w:val="-3"/>
          <w:szCs w:val="24"/>
        </w:rPr>
        <w:t xml:space="preserve"> </w:t>
      </w:r>
      <w:r w:rsidRPr="00632351">
        <w:rPr>
          <w:spacing w:val="1"/>
          <w:szCs w:val="24"/>
        </w:rPr>
        <w:t>po</w:t>
      </w:r>
      <w:r w:rsidRPr="00632351">
        <w:rPr>
          <w:szCs w:val="24"/>
        </w:rPr>
        <w:t>lic</w:t>
      </w:r>
      <w:r w:rsidRPr="00632351">
        <w:rPr>
          <w:spacing w:val="-1"/>
          <w:szCs w:val="24"/>
        </w:rPr>
        <w:t>yh</w:t>
      </w:r>
      <w:r w:rsidRPr="00632351">
        <w:rPr>
          <w:spacing w:val="7"/>
          <w:szCs w:val="24"/>
        </w:rPr>
        <w:t>o</w:t>
      </w:r>
      <w:r w:rsidRPr="00632351">
        <w:rPr>
          <w:szCs w:val="24"/>
        </w:rPr>
        <w:t>l</w:t>
      </w:r>
      <w:r w:rsidRPr="00632351">
        <w:rPr>
          <w:spacing w:val="1"/>
          <w:szCs w:val="24"/>
        </w:rPr>
        <w:t>d</w:t>
      </w:r>
      <w:r w:rsidRPr="00632351">
        <w:rPr>
          <w:szCs w:val="24"/>
        </w:rPr>
        <w:t>e</w:t>
      </w:r>
      <w:r w:rsidRPr="00632351">
        <w:rPr>
          <w:spacing w:val="1"/>
          <w:szCs w:val="24"/>
        </w:rPr>
        <w:t>r</w:t>
      </w:r>
      <w:r w:rsidRPr="00632351">
        <w:rPr>
          <w:spacing w:val="-1"/>
          <w:szCs w:val="24"/>
        </w:rPr>
        <w:t>s</w:t>
      </w:r>
      <w:r w:rsidRPr="00632351">
        <w:rPr>
          <w:szCs w:val="24"/>
        </w:rPr>
        <w:t>,</w:t>
      </w:r>
      <w:r w:rsidRPr="00632351">
        <w:rPr>
          <w:spacing w:val="-10"/>
          <w:szCs w:val="24"/>
        </w:rPr>
        <w:t xml:space="preserve"> </w:t>
      </w:r>
      <w:r w:rsidRPr="00632351">
        <w:rPr>
          <w:spacing w:val="2"/>
          <w:szCs w:val="24"/>
        </w:rPr>
        <w:t>i</w:t>
      </w:r>
      <w:r w:rsidRPr="00632351">
        <w:rPr>
          <w:spacing w:val="1"/>
          <w:szCs w:val="24"/>
        </w:rPr>
        <w:t>n</w:t>
      </w:r>
      <w:r w:rsidRPr="00632351">
        <w:rPr>
          <w:spacing w:val="-1"/>
          <w:szCs w:val="24"/>
        </w:rPr>
        <w:t>su</w:t>
      </w:r>
      <w:r w:rsidRPr="00632351">
        <w:rPr>
          <w:spacing w:val="1"/>
          <w:szCs w:val="24"/>
        </w:rPr>
        <w:t>r</w:t>
      </w:r>
      <w:r w:rsidRPr="00632351">
        <w:rPr>
          <w:szCs w:val="24"/>
        </w:rPr>
        <w:t>e</w:t>
      </w:r>
      <w:r w:rsidRPr="00632351">
        <w:rPr>
          <w:spacing w:val="1"/>
          <w:szCs w:val="24"/>
        </w:rPr>
        <w:t>d</w:t>
      </w:r>
      <w:r w:rsidRPr="00632351">
        <w:rPr>
          <w:spacing w:val="-1"/>
          <w:szCs w:val="24"/>
        </w:rPr>
        <w:t>s</w:t>
      </w:r>
      <w:r w:rsidRPr="00632351">
        <w:rPr>
          <w:szCs w:val="24"/>
        </w:rPr>
        <w:t xml:space="preserve">, </w:t>
      </w:r>
      <w:r w:rsidRPr="00632351">
        <w:rPr>
          <w:spacing w:val="-1"/>
          <w:szCs w:val="24"/>
        </w:rPr>
        <w:t>s</w:t>
      </w:r>
      <w:r w:rsidRPr="00632351">
        <w:rPr>
          <w:szCs w:val="24"/>
        </w:rPr>
        <w:t>tate</w:t>
      </w:r>
      <w:r w:rsidRPr="00632351">
        <w:rPr>
          <w:spacing w:val="7"/>
          <w:szCs w:val="24"/>
        </w:rPr>
        <w:t xml:space="preserve"> </w:t>
      </w:r>
      <w:r w:rsidRPr="00632351">
        <w:rPr>
          <w:szCs w:val="24"/>
        </w:rPr>
        <w:t>i</w:t>
      </w:r>
      <w:r w:rsidRPr="00632351">
        <w:rPr>
          <w:spacing w:val="1"/>
          <w:szCs w:val="24"/>
        </w:rPr>
        <w:t>n</w:t>
      </w:r>
      <w:r w:rsidRPr="00632351">
        <w:rPr>
          <w:spacing w:val="-1"/>
          <w:szCs w:val="24"/>
        </w:rPr>
        <w:t>su</w:t>
      </w:r>
      <w:r w:rsidRPr="00632351">
        <w:rPr>
          <w:spacing w:val="1"/>
          <w:szCs w:val="24"/>
        </w:rPr>
        <w:t>r</w:t>
      </w:r>
      <w:r w:rsidRPr="00632351">
        <w:rPr>
          <w:spacing w:val="3"/>
          <w:szCs w:val="24"/>
        </w:rPr>
        <w:t>a</w:t>
      </w:r>
      <w:r w:rsidRPr="00632351">
        <w:rPr>
          <w:spacing w:val="-1"/>
          <w:szCs w:val="24"/>
        </w:rPr>
        <w:t>n</w:t>
      </w:r>
      <w:r w:rsidRPr="00632351">
        <w:rPr>
          <w:szCs w:val="24"/>
        </w:rPr>
        <w:t>ce</w:t>
      </w:r>
      <w:r w:rsidRPr="00632351">
        <w:rPr>
          <w:spacing w:val="3"/>
          <w:szCs w:val="24"/>
        </w:rPr>
        <w:t xml:space="preserve"> </w:t>
      </w:r>
      <w:r w:rsidRPr="00632351">
        <w:rPr>
          <w:spacing w:val="1"/>
          <w:szCs w:val="24"/>
        </w:rPr>
        <w:t>d</w:t>
      </w:r>
      <w:r w:rsidRPr="00632351">
        <w:rPr>
          <w:szCs w:val="24"/>
        </w:rPr>
        <w:t>e</w:t>
      </w:r>
      <w:r w:rsidRPr="00632351">
        <w:rPr>
          <w:spacing w:val="1"/>
          <w:szCs w:val="24"/>
        </w:rPr>
        <w:t>p</w:t>
      </w:r>
      <w:r w:rsidRPr="00632351">
        <w:rPr>
          <w:szCs w:val="24"/>
        </w:rPr>
        <w:t>a</w:t>
      </w:r>
      <w:r w:rsidRPr="00632351">
        <w:rPr>
          <w:spacing w:val="1"/>
          <w:szCs w:val="24"/>
        </w:rPr>
        <w:t>r</w:t>
      </w:r>
      <w:r w:rsidRPr="00632351">
        <w:rPr>
          <w:szCs w:val="24"/>
        </w:rPr>
        <w:t>t</w:t>
      </w:r>
      <w:r w:rsidRPr="00632351">
        <w:rPr>
          <w:spacing w:val="-4"/>
          <w:szCs w:val="24"/>
        </w:rPr>
        <w:t>m</w:t>
      </w:r>
      <w:r w:rsidRPr="00632351">
        <w:rPr>
          <w:spacing w:val="3"/>
          <w:szCs w:val="24"/>
        </w:rPr>
        <w:t>e</w:t>
      </w:r>
      <w:r w:rsidRPr="00632351">
        <w:rPr>
          <w:spacing w:val="-1"/>
          <w:szCs w:val="24"/>
        </w:rPr>
        <w:t>n</w:t>
      </w:r>
      <w:r w:rsidRPr="00632351">
        <w:rPr>
          <w:spacing w:val="2"/>
          <w:szCs w:val="24"/>
        </w:rPr>
        <w:t>t</w:t>
      </w:r>
      <w:r w:rsidRPr="00632351">
        <w:rPr>
          <w:spacing w:val="-1"/>
          <w:szCs w:val="24"/>
        </w:rPr>
        <w:t>s</w:t>
      </w:r>
      <w:r w:rsidRPr="00632351">
        <w:rPr>
          <w:szCs w:val="24"/>
        </w:rPr>
        <w:t>, a</w:t>
      </w:r>
      <w:r w:rsidRPr="00632351">
        <w:rPr>
          <w:spacing w:val="-1"/>
          <w:szCs w:val="24"/>
        </w:rPr>
        <w:t>n</w:t>
      </w:r>
      <w:r w:rsidRPr="00632351">
        <w:rPr>
          <w:szCs w:val="24"/>
        </w:rPr>
        <w:t>d</w:t>
      </w:r>
      <w:r w:rsidRPr="00632351">
        <w:rPr>
          <w:spacing w:val="11"/>
          <w:szCs w:val="24"/>
        </w:rPr>
        <w:t xml:space="preserve"> </w:t>
      </w:r>
      <w:r w:rsidRPr="00632351">
        <w:rPr>
          <w:i/>
          <w:szCs w:val="24"/>
        </w:rPr>
        <w:t>Sterling</w:t>
      </w:r>
      <w:r>
        <w:rPr>
          <w:i/>
          <w:szCs w:val="24"/>
        </w:rPr>
        <w:t>R</w:t>
      </w:r>
      <w:r w:rsidRPr="00632351">
        <w:rPr>
          <w:i/>
          <w:szCs w:val="24"/>
        </w:rPr>
        <w:t>isk</w:t>
      </w:r>
      <w:r w:rsidR="000E36FC">
        <w:rPr>
          <w:szCs w:val="24"/>
        </w:rPr>
        <w:t xml:space="preserve">.  </w:t>
      </w:r>
      <w:r w:rsidR="000E36FC" w:rsidRPr="000E36FC">
        <w:rPr>
          <w:i/>
          <w:szCs w:val="24"/>
        </w:rPr>
        <w:t>Broker</w:t>
      </w:r>
      <w:r w:rsidR="000E36FC">
        <w:rPr>
          <w:szCs w:val="24"/>
        </w:rPr>
        <w:t xml:space="preserve"> </w:t>
      </w:r>
      <w:r w:rsidRPr="00632351">
        <w:rPr>
          <w:szCs w:val="24"/>
        </w:rPr>
        <w:t>a</w:t>
      </w:r>
      <w:r w:rsidRPr="00632351">
        <w:rPr>
          <w:spacing w:val="-1"/>
          <w:szCs w:val="24"/>
        </w:rPr>
        <w:t>g</w:t>
      </w:r>
      <w:r w:rsidRPr="00632351">
        <w:rPr>
          <w:spacing w:val="1"/>
          <w:szCs w:val="24"/>
        </w:rPr>
        <w:t>r</w:t>
      </w:r>
      <w:r w:rsidRPr="00632351">
        <w:rPr>
          <w:szCs w:val="24"/>
        </w:rPr>
        <w:t>e</w:t>
      </w:r>
      <w:r w:rsidRPr="00632351">
        <w:rPr>
          <w:spacing w:val="1"/>
          <w:szCs w:val="24"/>
        </w:rPr>
        <w:t>e</w:t>
      </w:r>
      <w:r w:rsidRPr="00632351">
        <w:rPr>
          <w:szCs w:val="24"/>
        </w:rPr>
        <w:t>s</w:t>
      </w:r>
      <w:r w:rsidRPr="00632351">
        <w:rPr>
          <w:spacing w:val="4"/>
          <w:szCs w:val="24"/>
        </w:rPr>
        <w:t xml:space="preserve"> </w:t>
      </w:r>
      <w:r w:rsidRPr="00632351">
        <w:rPr>
          <w:szCs w:val="24"/>
        </w:rPr>
        <w:t>t</w:t>
      </w:r>
      <w:r w:rsidRPr="00632351">
        <w:rPr>
          <w:spacing w:val="-1"/>
          <w:szCs w:val="24"/>
        </w:rPr>
        <w:t>h</w:t>
      </w:r>
      <w:r w:rsidRPr="00632351">
        <w:rPr>
          <w:szCs w:val="24"/>
        </w:rPr>
        <w:t>at</w:t>
      </w:r>
      <w:r w:rsidRPr="00632351">
        <w:rPr>
          <w:spacing w:val="7"/>
          <w:szCs w:val="24"/>
        </w:rPr>
        <w:t xml:space="preserve"> </w:t>
      </w:r>
      <w:r w:rsidRPr="00632351">
        <w:rPr>
          <w:szCs w:val="24"/>
        </w:rPr>
        <w:t>all</w:t>
      </w:r>
      <w:r w:rsidRPr="00632351">
        <w:rPr>
          <w:spacing w:val="10"/>
          <w:szCs w:val="24"/>
        </w:rPr>
        <w:t xml:space="preserve"> </w:t>
      </w:r>
      <w:r w:rsidRPr="00632351">
        <w:rPr>
          <w:spacing w:val="-1"/>
          <w:szCs w:val="24"/>
        </w:rPr>
        <w:t>su</w:t>
      </w:r>
      <w:r w:rsidRPr="00632351">
        <w:rPr>
          <w:spacing w:val="3"/>
          <w:szCs w:val="24"/>
        </w:rPr>
        <w:t>c</w:t>
      </w:r>
      <w:r w:rsidRPr="00632351">
        <w:rPr>
          <w:szCs w:val="24"/>
        </w:rPr>
        <w:t>h</w:t>
      </w:r>
      <w:r w:rsidRPr="00632351">
        <w:rPr>
          <w:spacing w:val="5"/>
          <w:szCs w:val="24"/>
        </w:rPr>
        <w:t xml:space="preserve"> </w:t>
      </w:r>
      <w:r w:rsidRPr="00632351">
        <w:rPr>
          <w:spacing w:val="1"/>
          <w:szCs w:val="24"/>
        </w:rPr>
        <w:t>r</w:t>
      </w:r>
      <w:r w:rsidRPr="00632351">
        <w:rPr>
          <w:szCs w:val="24"/>
        </w:rPr>
        <w:t>e</w:t>
      </w:r>
      <w:r w:rsidRPr="00632351">
        <w:rPr>
          <w:spacing w:val="1"/>
          <w:szCs w:val="24"/>
        </w:rPr>
        <w:t>cord</w:t>
      </w:r>
      <w:r w:rsidRPr="00632351">
        <w:rPr>
          <w:szCs w:val="24"/>
        </w:rPr>
        <w:t>s</w:t>
      </w:r>
      <w:r w:rsidRPr="00632351">
        <w:rPr>
          <w:spacing w:val="3"/>
          <w:szCs w:val="24"/>
        </w:rPr>
        <w:t xml:space="preserve"> </w:t>
      </w:r>
      <w:r w:rsidRPr="00632351">
        <w:rPr>
          <w:spacing w:val="-1"/>
          <w:szCs w:val="24"/>
        </w:rPr>
        <w:t>m</w:t>
      </w:r>
      <w:r w:rsidRPr="00632351">
        <w:rPr>
          <w:spacing w:val="3"/>
          <w:szCs w:val="24"/>
        </w:rPr>
        <w:t>a</w:t>
      </w:r>
      <w:r w:rsidRPr="00632351">
        <w:rPr>
          <w:szCs w:val="24"/>
        </w:rPr>
        <w:t>y</w:t>
      </w:r>
      <w:r w:rsidRPr="00632351">
        <w:rPr>
          <w:spacing w:val="3"/>
          <w:szCs w:val="24"/>
        </w:rPr>
        <w:t xml:space="preserve"> </w:t>
      </w:r>
      <w:r w:rsidRPr="00632351">
        <w:rPr>
          <w:spacing w:val="1"/>
          <w:szCs w:val="24"/>
        </w:rPr>
        <w:t>b</w:t>
      </w:r>
      <w:r w:rsidRPr="00632351">
        <w:rPr>
          <w:szCs w:val="24"/>
        </w:rPr>
        <w:t>e</w:t>
      </w:r>
      <w:r w:rsidRPr="00632351">
        <w:rPr>
          <w:spacing w:val="8"/>
          <w:szCs w:val="24"/>
        </w:rPr>
        <w:t xml:space="preserve"> </w:t>
      </w:r>
      <w:r w:rsidRPr="00632351">
        <w:rPr>
          <w:szCs w:val="24"/>
        </w:rPr>
        <w:t>a</w:t>
      </w:r>
      <w:r w:rsidRPr="00632351">
        <w:rPr>
          <w:spacing w:val="-1"/>
          <w:szCs w:val="24"/>
        </w:rPr>
        <w:t>u</w:t>
      </w:r>
      <w:r w:rsidRPr="00632351">
        <w:rPr>
          <w:spacing w:val="1"/>
          <w:szCs w:val="24"/>
        </w:rPr>
        <w:t>d</w:t>
      </w:r>
      <w:r w:rsidRPr="00632351">
        <w:rPr>
          <w:szCs w:val="24"/>
        </w:rPr>
        <w:t>ite</w:t>
      </w:r>
      <w:r w:rsidRPr="00632351">
        <w:rPr>
          <w:spacing w:val="1"/>
          <w:szCs w:val="24"/>
        </w:rPr>
        <w:t>d</w:t>
      </w:r>
      <w:r w:rsidRPr="00632351">
        <w:rPr>
          <w:szCs w:val="24"/>
        </w:rPr>
        <w:t>, e</w:t>
      </w:r>
      <w:r w:rsidRPr="00632351">
        <w:rPr>
          <w:spacing w:val="-1"/>
          <w:szCs w:val="24"/>
        </w:rPr>
        <w:t>x</w:t>
      </w:r>
      <w:r w:rsidRPr="00632351">
        <w:rPr>
          <w:spacing w:val="3"/>
          <w:szCs w:val="24"/>
        </w:rPr>
        <w:t>a</w:t>
      </w:r>
      <w:r w:rsidRPr="00632351">
        <w:rPr>
          <w:spacing w:val="-1"/>
          <w:szCs w:val="24"/>
        </w:rPr>
        <w:t>m</w:t>
      </w:r>
      <w:r w:rsidRPr="00632351">
        <w:rPr>
          <w:szCs w:val="24"/>
        </w:rPr>
        <w:t>i</w:t>
      </w:r>
      <w:r w:rsidRPr="00632351">
        <w:rPr>
          <w:spacing w:val="-1"/>
          <w:szCs w:val="24"/>
        </w:rPr>
        <w:t>n</w:t>
      </w:r>
      <w:r w:rsidRPr="00632351">
        <w:rPr>
          <w:szCs w:val="24"/>
        </w:rPr>
        <w:t>e</w:t>
      </w:r>
      <w:r w:rsidRPr="00632351">
        <w:rPr>
          <w:spacing w:val="1"/>
          <w:szCs w:val="24"/>
        </w:rPr>
        <w:t>d</w:t>
      </w:r>
      <w:r w:rsidRPr="00632351">
        <w:rPr>
          <w:szCs w:val="24"/>
        </w:rPr>
        <w:t>,</w:t>
      </w:r>
      <w:r w:rsidRPr="00632351">
        <w:rPr>
          <w:spacing w:val="-5"/>
          <w:szCs w:val="24"/>
        </w:rPr>
        <w:t xml:space="preserve"> </w:t>
      </w:r>
      <w:r w:rsidRPr="00632351">
        <w:rPr>
          <w:szCs w:val="24"/>
        </w:rPr>
        <w:t>a</w:t>
      </w:r>
      <w:r w:rsidRPr="00632351">
        <w:rPr>
          <w:spacing w:val="-1"/>
          <w:szCs w:val="24"/>
        </w:rPr>
        <w:t>n</w:t>
      </w:r>
      <w:r w:rsidRPr="00632351">
        <w:rPr>
          <w:szCs w:val="24"/>
        </w:rPr>
        <w:t>d</w:t>
      </w:r>
      <w:r w:rsidRPr="00632351">
        <w:rPr>
          <w:spacing w:val="1"/>
          <w:szCs w:val="24"/>
        </w:rPr>
        <w:t xml:space="preserve"> </w:t>
      </w:r>
      <w:r w:rsidRPr="00632351">
        <w:rPr>
          <w:szCs w:val="24"/>
        </w:rPr>
        <w:t>c</w:t>
      </w:r>
      <w:r w:rsidRPr="00632351">
        <w:rPr>
          <w:spacing w:val="1"/>
          <w:szCs w:val="24"/>
        </w:rPr>
        <w:t>op</w:t>
      </w:r>
      <w:r w:rsidRPr="00632351">
        <w:rPr>
          <w:szCs w:val="24"/>
        </w:rPr>
        <w:t>ied</w:t>
      </w:r>
      <w:r w:rsidRPr="00632351">
        <w:rPr>
          <w:spacing w:val="-1"/>
          <w:szCs w:val="24"/>
        </w:rPr>
        <w:t xml:space="preserve"> </w:t>
      </w:r>
      <w:r w:rsidRPr="00632351">
        <w:rPr>
          <w:spacing w:val="1"/>
          <w:szCs w:val="24"/>
        </w:rPr>
        <w:t>b</w:t>
      </w:r>
      <w:r w:rsidRPr="00632351">
        <w:rPr>
          <w:szCs w:val="24"/>
        </w:rPr>
        <w:t>y</w:t>
      </w:r>
      <w:r w:rsidRPr="00632351">
        <w:rPr>
          <w:spacing w:val="-3"/>
          <w:szCs w:val="24"/>
        </w:rPr>
        <w:t xml:space="preserve"> </w:t>
      </w:r>
      <w:r w:rsidRPr="00632351">
        <w:rPr>
          <w:spacing w:val="1"/>
          <w:szCs w:val="24"/>
        </w:rPr>
        <w:t>r</w:t>
      </w:r>
      <w:r w:rsidRPr="00632351">
        <w:rPr>
          <w:szCs w:val="24"/>
        </w:rPr>
        <w:t>e</w:t>
      </w:r>
      <w:r w:rsidRPr="00632351">
        <w:rPr>
          <w:spacing w:val="1"/>
          <w:szCs w:val="24"/>
        </w:rPr>
        <w:t>pr</w:t>
      </w:r>
      <w:r w:rsidRPr="00632351">
        <w:rPr>
          <w:szCs w:val="24"/>
        </w:rPr>
        <w:t>ese</w:t>
      </w:r>
      <w:r w:rsidRPr="00632351">
        <w:rPr>
          <w:spacing w:val="-1"/>
          <w:szCs w:val="24"/>
        </w:rPr>
        <w:t>n</w:t>
      </w:r>
      <w:r w:rsidRPr="00632351">
        <w:rPr>
          <w:szCs w:val="24"/>
        </w:rPr>
        <w:t>ta</w:t>
      </w:r>
      <w:r w:rsidRPr="00632351">
        <w:rPr>
          <w:spacing w:val="2"/>
          <w:szCs w:val="24"/>
        </w:rPr>
        <w:t>t</w:t>
      </w:r>
      <w:r w:rsidRPr="00632351">
        <w:rPr>
          <w:szCs w:val="24"/>
        </w:rPr>
        <w:t>i</w:t>
      </w:r>
      <w:r w:rsidRPr="00632351">
        <w:rPr>
          <w:spacing w:val="-1"/>
          <w:szCs w:val="24"/>
        </w:rPr>
        <w:t>v</w:t>
      </w:r>
      <w:r w:rsidRPr="00632351">
        <w:rPr>
          <w:spacing w:val="3"/>
          <w:szCs w:val="24"/>
        </w:rPr>
        <w:t>e</w:t>
      </w:r>
      <w:r w:rsidRPr="00632351">
        <w:rPr>
          <w:szCs w:val="24"/>
        </w:rPr>
        <w:t>s</w:t>
      </w:r>
      <w:r w:rsidRPr="00632351">
        <w:rPr>
          <w:spacing w:val="-10"/>
          <w:szCs w:val="24"/>
        </w:rPr>
        <w:t xml:space="preserve"> </w:t>
      </w:r>
      <w:r w:rsidRPr="00632351">
        <w:rPr>
          <w:spacing w:val="1"/>
          <w:szCs w:val="24"/>
        </w:rPr>
        <w:t>o</w:t>
      </w:r>
      <w:r w:rsidRPr="00632351">
        <w:rPr>
          <w:szCs w:val="24"/>
        </w:rPr>
        <w:t>f</w:t>
      </w:r>
      <w:r w:rsidRPr="00632351">
        <w:rPr>
          <w:spacing w:val="4"/>
          <w:szCs w:val="24"/>
        </w:rPr>
        <w:t xml:space="preserve"> </w:t>
      </w:r>
      <w:r>
        <w:rPr>
          <w:i/>
          <w:szCs w:val="24"/>
        </w:rPr>
        <w:t>SterlingR</w:t>
      </w:r>
      <w:r w:rsidRPr="00632351">
        <w:rPr>
          <w:i/>
          <w:szCs w:val="24"/>
        </w:rPr>
        <w:t>isk</w:t>
      </w:r>
      <w:r w:rsidRPr="00632351">
        <w:rPr>
          <w:szCs w:val="24"/>
        </w:rPr>
        <w:t xml:space="preserve"> </w:t>
      </w:r>
      <w:r w:rsidRPr="00632351">
        <w:rPr>
          <w:spacing w:val="1"/>
          <w:szCs w:val="24"/>
        </w:rPr>
        <w:t>o</w:t>
      </w:r>
      <w:r w:rsidRPr="00632351">
        <w:rPr>
          <w:szCs w:val="24"/>
        </w:rPr>
        <w:t>r</w:t>
      </w:r>
      <w:r w:rsidRPr="00632351">
        <w:rPr>
          <w:spacing w:val="1"/>
          <w:szCs w:val="24"/>
        </w:rPr>
        <w:t xml:space="preserve"> </w:t>
      </w:r>
      <w:r w:rsidRPr="00632351">
        <w:rPr>
          <w:spacing w:val="-2"/>
          <w:szCs w:val="24"/>
        </w:rPr>
        <w:t>a</w:t>
      </w:r>
      <w:r w:rsidRPr="00632351">
        <w:rPr>
          <w:spacing w:val="1"/>
          <w:szCs w:val="24"/>
        </w:rPr>
        <w:t>n</w:t>
      </w:r>
      <w:r w:rsidRPr="00632351">
        <w:rPr>
          <w:szCs w:val="24"/>
        </w:rPr>
        <w:t>y</w:t>
      </w:r>
      <w:r w:rsidRPr="00632351">
        <w:rPr>
          <w:spacing w:val="-2"/>
          <w:szCs w:val="24"/>
        </w:rPr>
        <w:t xml:space="preserve"> </w:t>
      </w:r>
      <w:r w:rsidRPr="00632351">
        <w:rPr>
          <w:spacing w:val="-1"/>
          <w:szCs w:val="24"/>
        </w:rPr>
        <w:t>s</w:t>
      </w:r>
      <w:r w:rsidRPr="00632351">
        <w:rPr>
          <w:szCs w:val="24"/>
        </w:rPr>
        <w:t>tate</w:t>
      </w:r>
      <w:r w:rsidRPr="00632351">
        <w:rPr>
          <w:spacing w:val="-1"/>
          <w:szCs w:val="24"/>
        </w:rPr>
        <w:t xml:space="preserve"> </w:t>
      </w:r>
      <w:r w:rsidRPr="00632351">
        <w:rPr>
          <w:szCs w:val="24"/>
        </w:rPr>
        <w:t>i</w:t>
      </w:r>
      <w:r w:rsidRPr="00632351">
        <w:rPr>
          <w:spacing w:val="1"/>
          <w:szCs w:val="24"/>
        </w:rPr>
        <w:t>n</w:t>
      </w:r>
      <w:r w:rsidRPr="00632351">
        <w:rPr>
          <w:spacing w:val="2"/>
          <w:szCs w:val="24"/>
        </w:rPr>
        <w:t>s</w:t>
      </w:r>
      <w:r w:rsidRPr="00632351">
        <w:rPr>
          <w:spacing w:val="-1"/>
          <w:szCs w:val="24"/>
        </w:rPr>
        <w:t>u</w:t>
      </w:r>
      <w:r w:rsidRPr="00632351">
        <w:rPr>
          <w:spacing w:val="1"/>
          <w:szCs w:val="24"/>
        </w:rPr>
        <w:t>r</w:t>
      </w:r>
      <w:r w:rsidRPr="00632351">
        <w:rPr>
          <w:szCs w:val="24"/>
        </w:rPr>
        <w:t>a</w:t>
      </w:r>
      <w:r w:rsidRPr="00632351">
        <w:rPr>
          <w:spacing w:val="-1"/>
          <w:szCs w:val="24"/>
        </w:rPr>
        <w:t>n</w:t>
      </w:r>
      <w:r w:rsidRPr="00632351">
        <w:rPr>
          <w:szCs w:val="24"/>
        </w:rPr>
        <w:t xml:space="preserve">ce </w:t>
      </w:r>
      <w:r w:rsidRPr="00632351">
        <w:rPr>
          <w:spacing w:val="1"/>
          <w:szCs w:val="24"/>
        </w:rPr>
        <w:t>d</w:t>
      </w:r>
      <w:r w:rsidRPr="00632351">
        <w:rPr>
          <w:szCs w:val="24"/>
        </w:rPr>
        <w:t>e</w:t>
      </w:r>
      <w:r w:rsidRPr="00632351">
        <w:rPr>
          <w:spacing w:val="1"/>
          <w:szCs w:val="24"/>
        </w:rPr>
        <w:t>p</w:t>
      </w:r>
      <w:r w:rsidRPr="00632351">
        <w:rPr>
          <w:szCs w:val="24"/>
        </w:rPr>
        <w:t>a</w:t>
      </w:r>
      <w:r w:rsidRPr="00632351">
        <w:rPr>
          <w:spacing w:val="1"/>
          <w:szCs w:val="24"/>
        </w:rPr>
        <w:t>r</w:t>
      </w:r>
      <w:r w:rsidRPr="00632351">
        <w:rPr>
          <w:szCs w:val="24"/>
        </w:rPr>
        <w:t>t</w:t>
      </w:r>
      <w:r w:rsidRPr="00632351">
        <w:rPr>
          <w:spacing w:val="-4"/>
          <w:szCs w:val="24"/>
        </w:rPr>
        <w:t>m</w:t>
      </w:r>
      <w:r w:rsidRPr="00632351">
        <w:rPr>
          <w:spacing w:val="3"/>
          <w:szCs w:val="24"/>
        </w:rPr>
        <w:t>e</w:t>
      </w:r>
      <w:r w:rsidRPr="00632351">
        <w:rPr>
          <w:spacing w:val="-1"/>
          <w:szCs w:val="24"/>
        </w:rPr>
        <w:t>n</w:t>
      </w:r>
      <w:r w:rsidRPr="00632351">
        <w:rPr>
          <w:szCs w:val="24"/>
        </w:rPr>
        <w:t>t</w:t>
      </w:r>
      <w:r w:rsidRPr="00632351">
        <w:rPr>
          <w:spacing w:val="-9"/>
          <w:szCs w:val="24"/>
        </w:rPr>
        <w:t xml:space="preserve"> </w:t>
      </w:r>
      <w:r w:rsidRPr="00632351">
        <w:rPr>
          <w:spacing w:val="1"/>
          <w:szCs w:val="24"/>
        </w:rPr>
        <w:t>o</w:t>
      </w:r>
      <w:r w:rsidRPr="00632351">
        <w:rPr>
          <w:szCs w:val="24"/>
        </w:rPr>
        <w:t>r</w:t>
      </w:r>
      <w:r w:rsidRPr="00632351">
        <w:rPr>
          <w:spacing w:val="-1"/>
          <w:szCs w:val="24"/>
        </w:rPr>
        <w:t xml:space="preserve"> </w:t>
      </w:r>
      <w:r w:rsidRPr="00632351">
        <w:rPr>
          <w:spacing w:val="1"/>
          <w:szCs w:val="24"/>
        </w:rPr>
        <w:t>r</w:t>
      </w:r>
      <w:r w:rsidRPr="00632351">
        <w:rPr>
          <w:szCs w:val="24"/>
        </w:rPr>
        <w:t>e</w:t>
      </w:r>
      <w:r w:rsidRPr="00632351">
        <w:rPr>
          <w:spacing w:val="-1"/>
          <w:szCs w:val="24"/>
        </w:rPr>
        <w:t>gu</w:t>
      </w:r>
      <w:r w:rsidRPr="00632351">
        <w:rPr>
          <w:szCs w:val="24"/>
        </w:rPr>
        <w:t>lat</w:t>
      </w:r>
      <w:r w:rsidRPr="00632351">
        <w:rPr>
          <w:spacing w:val="1"/>
          <w:szCs w:val="24"/>
        </w:rPr>
        <w:t>o</w:t>
      </w:r>
      <w:r w:rsidRPr="00632351">
        <w:rPr>
          <w:spacing w:val="3"/>
          <w:szCs w:val="24"/>
        </w:rPr>
        <w:t>r</w:t>
      </w:r>
      <w:r w:rsidRPr="00632351">
        <w:rPr>
          <w:szCs w:val="24"/>
        </w:rPr>
        <w:t>y</w:t>
      </w:r>
      <w:r w:rsidRPr="00632351">
        <w:rPr>
          <w:spacing w:val="-11"/>
          <w:szCs w:val="24"/>
        </w:rPr>
        <w:t xml:space="preserve"> </w:t>
      </w:r>
      <w:r w:rsidRPr="00632351">
        <w:rPr>
          <w:spacing w:val="1"/>
          <w:szCs w:val="24"/>
        </w:rPr>
        <w:t>bo</w:t>
      </w:r>
      <w:r w:rsidRPr="00632351">
        <w:rPr>
          <w:spacing w:val="3"/>
          <w:szCs w:val="24"/>
        </w:rPr>
        <w:t>d</w:t>
      </w:r>
      <w:r w:rsidRPr="00632351">
        <w:rPr>
          <w:szCs w:val="24"/>
        </w:rPr>
        <w:t>y</w:t>
      </w:r>
      <w:r w:rsidRPr="00632351">
        <w:rPr>
          <w:spacing w:val="1"/>
          <w:szCs w:val="24"/>
        </w:rPr>
        <w:t xml:space="preserve"> </w:t>
      </w:r>
      <w:r w:rsidRPr="00632351">
        <w:rPr>
          <w:spacing w:val="-2"/>
          <w:szCs w:val="24"/>
        </w:rPr>
        <w:t>w</w:t>
      </w:r>
      <w:r w:rsidRPr="00632351">
        <w:rPr>
          <w:spacing w:val="-1"/>
          <w:szCs w:val="24"/>
        </w:rPr>
        <w:t>h</w:t>
      </w:r>
      <w:r w:rsidRPr="00632351">
        <w:rPr>
          <w:szCs w:val="24"/>
        </w:rPr>
        <w:t>i</w:t>
      </w:r>
      <w:r w:rsidRPr="00632351">
        <w:rPr>
          <w:spacing w:val="2"/>
          <w:szCs w:val="24"/>
        </w:rPr>
        <w:t>c</w:t>
      </w:r>
      <w:r w:rsidRPr="00632351">
        <w:rPr>
          <w:szCs w:val="24"/>
        </w:rPr>
        <w:t>h</w:t>
      </w:r>
      <w:r w:rsidRPr="00632351">
        <w:rPr>
          <w:spacing w:val="-6"/>
          <w:szCs w:val="24"/>
        </w:rPr>
        <w:t xml:space="preserve"> </w:t>
      </w:r>
      <w:r w:rsidRPr="00632351">
        <w:rPr>
          <w:spacing w:val="-1"/>
          <w:szCs w:val="24"/>
        </w:rPr>
        <w:t>s</w:t>
      </w:r>
      <w:r w:rsidRPr="00632351">
        <w:rPr>
          <w:szCs w:val="24"/>
        </w:rPr>
        <w:t>o</w:t>
      </w:r>
      <w:r w:rsidRPr="00632351">
        <w:rPr>
          <w:spacing w:val="-1"/>
          <w:szCs w:val="24"/>
        </w:rPr>
        <w:t xml:space="preserve"> </w:t>
      </w:r>
      <w:r w:rsidRPr="00632351">
        <w:rPr>
          <w:spacing w:val="1"/>
          <w:szCs w:val="24"/>
        </w:rPr>
        <w:t>r</w:t>
      </w:r>
      <w:r w:rsidRPr="00632351">
        <w:rPr>
          <w:szCs w:val="24"/>
        </w:rPr>
        <w:t>e</w:t>
      </w:r>
      <w:r w:rsidRPr="00632351">
        <w:rPr>
          <w:spacing w:val="1"/>
          <w:szCs w:val="24"/>
        </w:rPr>
        <w:t>q</w:t>
      </w:r>
      <w:r w:rsidRPr="00632351">
        <w:rPr>
          <w:spacing w:val="-1"/>
          <w:szCs w:val="24"/>
        </w:rPr>
        <w:t>u</w:t>
      </w:r>
      <w:r w:rsidRPr="00632351">
        <w:rPr>
          <w:szCs w:val="24"/>
        </w:rPr>
        <w:t>ires</w:t>
      </w:r>
      <w:r w:rsidRPr="00632351">
        <w:rPr>
          <w:spacing w:val="-6"/>
          <w:szCs w:val="24"/>
        </w:rPr>
        <w:t xml:space="preserve"> </w:t>
      </w:r>
      <w:r w:rsidRPr="00632351">
        <w:rPr>
          <w:szCs w:val="24"/>
        </w:rPr>
        <w:t>at</w:t>
      </w:r>
      <w:r w:rsidRPr="00632351">
        <w:rPr>
          <w:spacing w:val="-1"/>
          <w:szCs w:val="24"/>
        </w:rPr>
        <w:t xml:space="preserve"> </w:t>
      </w:r>
      <w:r w:rsidRPr="00632351">
        <w:rPr>
          <w:spacing w:val="1"/>
          <w:szCs w:val="24"/>
        </w:rPr>
        <w:t>an</w:t>
      </w:r>
      <w:r w:rsidRPr="00632351">
        <w:rPr>
          <w:spacing w:val="-1"/>
          <w:szCs w:val="24"/>
        </w:rPr>
        <w:t xml:space="preserve">y </w:t>
      </w:r>
      <w:r w:rsidRPr="00632351">
        <w:rPr>
          <w:szCs w:val="24"/>
        </w:rPr>
        <w:t>t</w:t>
      </w:r>
      <w:r w:rsidRPr="00632351">
        <w:rPr>
          <w:spacing w:val="2"/>
          <w:szCs w:val="24"/>
        </w:rPr>
        <w:t>i</w:t>
      </w:r>
      <w:r w:rsidRPr="00632351">
        <w:rPr>
          <w:spacing w:val="-1"/>
          <w:szCs w:val="24"/>
        </w:rPr>
        <w:t>m</w:t>
      </w:r>
      <w:r w:rsidRPr="00632351">
        <w:rPr>
          <w:szCs w:val="24"/>
        </w:rPr>
        <w:t>e</w:t>
      </w:r>
      <w:r w:rsidRPr="00632351">
        <w:rPr>
          <w:spacing w:val="-3"/>
          <w:szCs w:val="24"/>
        </w:rPr>
        <w:t xml:space="preserve"> </w:t>
      </w:r>
      <w:r w:rsidRPr="00632351">
        <w:rPr>
          <w:spacing w:val="1"/>
          <w:szCs w:val="24"/>
        </w:rPr>
        <w:t>d</w:t>
      </w:r>
      <w:r w:rsidRPr="00632351">
        <w:rPr>
          <w:spacing w:val="-1"/>
          <w:szCs w:val="24"/>
        </w:rPr>
        <w:t>u</w:t>
      </w:r>
      <w:r w:rsidRPr="00632351">
        <w:rPr>
          <w:spacing w:val="1"/>
          <w:szCs w:val="24"/>
        </w:rPr>
        <w:t>r</w:t>
      </w:r>
      <w:r w:rsidRPr="00632351">
        <w:rPr>
          <w:szCs w:val="24"/>
        </w:rPr>
        <w:t>i</w:t>
      </w:r>
      <w:r w:rsidRPr="00632351">
        <w:rPr>
          <w:spacing w:val="1"/>
          <w:szCs w:val="24"/>
        </w:rPr>
        <w:t>n</w:t>
      </w:r>
      <w:r w:rsidRPr="00632351">
        <w:rPr>
          <w:szCs w:val="24"/>
        </w:rPr>
        <w:t>g</w:t>
      </w:r>
      <w:r w:rsidRPr="00632351">
        <w:rPr>
          <w:spacing w:val="-6"/>
          <w:szCs w:val="24"/>
        </w:rPr>
        <w:t xml:space="preserve"> </w:t>
      </w:r>
      <w:r w:rsidRPr="00632351">
        <w:rPr>
          <w:spacing w:val="-1"/>
          <w:szCs w:val="24"/>
        </w:rPr>
        <w:t>n</w:t>
      </w:r>
      <w:r w:rsidRPr="00632351">
        <w:rPr>
          <w:spacing w:val="1"/>
          <w:szCs w:val="24"/>
        </w:rPr>
        <w:t>o</w:t>
      </w:r>
      <w:r w:rsidRPr="00632351">
        <w:rPr>
          <w:spacing w:val="3"/>
          <w:szCs w:val="24"/>
        </w:rPr>
        <w:t>r</w:t>
      </w:r>
      <w:r w:rsidRPr="00632351">
        <w:rPr>
          <w:spacing w:val="-4"/>
          <w:szCs w:val="24"/>
        </w:rPr>
        <w:t>m</w:t>
      </w:r>
      <w:r w:rsidRPr="00632351">
        <w:rPr>
          <w:szCs w:val="24"/>
        </w:rPr>
        <w:t>al</w:t>
      </w:r>
      <w:r w:rsidRPr="00632351">
        <w:rPr>
          <w:spacing w:val="-6"/>
          <w:szCs w:val="24"/>
        </w:rPr>
        <w:t xml:space="preserve"> </w:t>
      </w:r>
      <w:r w:rsidRPr="00632351">
        <w:rPr>
          <w:spacing w:val="3"/>
          <w:szCs w:val="24"/>
        </w:rPr>
        <w:t>b</w:t>
      </w:r>
      <w:r w:rsidRPr="00632351">
        <w:rPr>
          <w:spacing w:val="-1"/>
          <w:szCs w:val="24"/>
        </w:rPr>
        <w:t>us</w:t>
      </w:r>
      <w:r w:rsidRPr="00632351">
        <w:rPr>
          <w:spacing w:val="2"/>
          <w:szCs w:val="24"/>
        </w:rPr>
        <w:t>i</w:t>
      </w:r>
      <w:r w:rsidRPr="00632351">
        <w:rPr>
          <w:spacing w:val="-1"/>
          <w:szCs w:val="24"/>
        </w:rPr>
        <w:t>n</w:t>
      </w:r>
      <w:r w:rsidRPr="00632351">
        <w:rPr>
          <w:szCs w:val="24"/>
        </w:rPr>
        <w:t>e</w:t>
      </w:r>
      <w:r w:rsidRPr="00632351">
        <w:rPr>
          <w:spacing w:val="2"/>
          <w:szCs w:val="24"/>
        </w:rPr>
        <w:t>s</w:t>
      </w:r>
      <w:r w:rsidRPr="00632351">
        <w:rPr>
          <w:szCs w:val="24"/>
        </w:rPr>
        <w:t>s</w:t>
      </w:r>
      <w:r w:rsidRPr="00632351">
        <w:rPr>
          <w:spacing w:val="-7"/>
          <w:szCs w:val="24"/>
        </w:rPr>
        <w:t xml:space="preserve"> </w:t>
      </w:r>
      <w:r w:rsidRPr="00632351">
        <w:rPr>
          <w:spacing w:val="-1"/>
          <w:szCs w:val="24"/>
        </w:rPr>
        <w:t>h</w:t>
      </w:r>
      <w:r w:rsidRPr="00632351">
        <w:rPr>
          <w:spacing w:val="3"/>
          <w:szCs w:val="24"/>
        </w:rPr>
        <w:t>o</w:t>
      </w:r>
      <w:r w:rsidRPr="00632351">
        <w:rPr>
          <w:spacing w:val="-1"/>
          <w:szCs w:val="24"/>
        </w:rPr>
        <w:t>u</w:t>
      </w:r>
      <w:r w:rsidRPr="00632351">
        <w:rPr>
          <w:spacing w:val="1"/>
          <w:szCs w:val="24"/>
        </w:rPr>
        <w:t>r</w:t>
      </w:r>
      <w:r w:rsidRPr="00632351">
        <w:rPr>
          <w:spacing w:val="-1"/>
          <w:szCs w:val="24"/>
        </w:rPr>
        <w:t>s and upon reasonable notice.</w:t>
      </w:r>
    </w:p>
    <w:p w14:paraId="7101477A" w14:textId="77777777" w:rsidR="00632351" w:rsidRDefault="00632351" w:rsidP="00632351">
      <w:pPr>
        <w:pStyle w:val="ListParagraph"/>
        <w:spacing w:line="360" w:lineRule="auto"/>
        <w:jc w:val="both"/>
        <w:rPr>
          <w:szCs w:val="24"/>
        </w:rPr>
      </w:pPr>
    </w:p>
    <w:p w14:paraId="591FF76C" w14:textId="77777777" w:rsidR="00C62244" w:rsidRPr="00632351" w:rsidRDefault="00C62244" w:rsidP="0077706C">
      <w:pPr>
        <w:pStyle w:val="ListParagraph"/>
        <w:numPr>
          <w:ilvl w:val="0"/>
          <w:numId w:val="15"/>
        </w:numPr>
        <w:jc w:val="both"/>
        <w:rPr>
          <w:szCs w:val="24"/>
        </w:rPr>
      </w:pPr>
      <w:r w:rsidRPr="00632351">
        <w:rPr>
          <w:szCs w:val="24"/>
        </w:rPr>
        <w:t xml:space="preserve">The </w:t>
      </w:r>
      <w:r w:rsidRPr="00632351">
        <w:rPr>
          <w:i/>
          <w:szCs w:val="24"/>
        </w:rPr>
        <w:t xml:space="preserve">Broker </w:t>
      </w:r>
      <w:r w:rsidRPr="00632351">
        <w:rPr>
          <w:szCs w:val="24"/>
        </w:rPr>
        <w:t>agrees to maintain adequate books and records in accordance with applicable law and standards for no less than six (6) years from the date of that record.</w:t>
      </w:r>
    </w:p>
    <w:p w14:paraId="3A63DDD9" w14:textId="77777777" w:rsidR="00C62244" w:rsidRPr="00C62244" w:rsidRDefault="00C62244" w:rsidP="00C62244">
      <w:pPr>
        <w:spacing w:line="360" w:lineRule="auto"/>
        <w:jc w:val="both"/>
        <w:rPr>
          <w:szCs w:val="24"/>
        </w:rPr>
      </w:pPr>
    </w:p>
    <w:p w14:paraId="2442B217" w14:textId="77777777" w:rsidR="000E36FC" w:rsidRPr="00251F84" w:rsidRDefault="00C62244" w:rsidP="00251F84">
      <w:pPr>
        <w:pStyle w:val="ListParagraph"/>
        <w:numPr>
          <w:ilvl w:val="0"/>
          <w:numId w:val="2"/>
        </w:numPr>
        <w:jc w:val="both"/>
        <w:rPr>
          <w:szCs w:val="24"/>
        </w:rPr>
      </w:pPr>
      <w:r w:rsidRPr="00827580">
        <w:rPr>
          <w:b/>
          <w:szCs w:val="24"/>
          <w:u w:val="single"/>
        </w:rPr>
        <w:t>ENTIRE AGREEMENT</w:t>
      </w:r>
      <w:r w:rsidRPr="00C62244">
        <w:rPr>
          <w:szCs w:val="24"/>
        </w:rPr>
        <w:t xml:space="preserve">: </w:t>
      </w:r>
      <w:r w:rsidR="00632351">
        <w:rPr>
          <w:szCs w:val="24"/>
        </w:rPr>
        <w:t xml:space="preserve"> </w:t>
      </w:r>
      <w:r w:rsidRPr="00632351">
        <w:rPr>
          <w:szCs w:val="24"/>
        </w:rPr>
        <w:t xml:space="preserve">This Agreement contains the sole and entire agreement and understanding of the </w:t>
      </w:r>
      <w:r w:rsidR="00CE313E">
        <w:rPr>
          <w:szCs w:val="24"/>
        </w:rPr>
        <w:t>Parties</w:t>
      </w:r>
      <w:r w:rsidRPr="00632351">
        <w:rPr>
          <w:szCs w:val="24"/>
        </w:rPr>
        <w:t xml:space="preserve"> with respect to the entire subject matter of this Agreement, and </w:t>
      </w:r>
      <w:proofErr w:type="gramStart"/>
      <w:r w:rsidRPr="00632351">
        <w:rPr>
          <w:szCs w:val="24"/>
        </w:rPr>
        <w:t>any and all</w:t>
      </w:r>
      <w:proofErr w:type="gramEnd"/>
      <w:r w:rsidRPr="00632351">
        <w:rPr>
          <w:szCs w:val="24"/>
        </w:rPr>
        <w:t xml:space="preserve"> prior discussions, negotiations, commitments and understandings, whether oral or otherwise, relating to the s</w:t>
      </w:r>
      <w:r w:rsidR="000E36FC">
        <w:rPr>
          <w:szCs w:val="24"/>
        </w:rPr>
        <w:t>ubject matter of this Agreement</w:t>
      </w:r>
      <w:r w:rsidRPr="00632351">
        <w:rPr>
          <w:szCs w:val="24"/>
        </w:rPr>
        <w:t xml:space="preserve"> are hereby merged herein.</w:t>
      </w:r>
      <w:r w:rsidR="00632351">
        <w:rPr>
          <w:szCs w:val="24"/>
        </w:rPr>
        <w:t xml:space="preserve"> </w:t>
      </w:r>
      <w:r w:rsidR="002D2638">
        <w:rPr>
          <w:szCs w:val="24"/>
        </w:rPr>
        <w:t xml:space="preserve"> </w:t>
      </w:r>
      <w:r w:rsidR="000E36FC" w:rsidRPr="000E36FC">
        <w:rPr>
          <w:szCs w:val="24"/>
        </w:rPr>
        <w:t xml:space="preserve">If any terms of this </w:t>
      </w:r>
      <w:r w:rsidR="00CE313E">
        <w:rPr>
          <w:szCs w:val="24"/>
        </w:rPr>
        <w:t>Agreement</w:t>
      </w:r>
      <w:r w:rsidR="000E36FC" w:rsidRPr="000E36FC">
        <w:rPr>
          <w:szCs w:val="24"/>
        </w:rPr>
        <w:t xml:space="preserve"> are determined to </w:t>
      </w:r>
      <w:proofErr w:type="gramStart"/>
      <w:r w:rsidR="000E36FC" w:rsidRPr="000E36FC">
        <w:rPr>
          <w:szCs w:val="24"/>
        </w:rPr>
        <w:t>be in conflict with</w:t>
      </w:r>
      <w:proofErr w:type="gramEnd"/>
      <w:r w:rsidR="000E36FC" w:rsidRPr="000E36FC">
        <w:rPr>
          <w:szCs w:val="24"/>
        </w:rPr>
        <w:t xml:space="preserve"> any statute or regulation, such terms are hereby amended to conform to such law.  No forbearance or neglect on the part of </w:t>
      </w:r>
      <w:r w:rsidR="000E36FC" w:rsidRPr="000E36FC">
        <w:rPr>
          <w:i/>
          <w:szCs w:val="24"/>
        </w:rPr>
        <w:t xml:space="preserve">SterlingRisk </w:t>
      </w:r>
      <w:r w:rsidR="000E36FC" w:rsidRPr="000E36FC">
        <w:rPr>
          <w:szCs w:val="24"/>
        </w:rPr>
        <w:t xml:space="preserve">in enforcing any or </w:t>
      </w:r>
      <w:proofErr w:type="gramStart"/>
      <w:r w:rsidR="000E36FC" w:rsidRPr="000E36FC">
        <w:rPr>
          <w:szCs w:val="24"/>
        </w:rPr>
        <w:t>all of</w:t>
      </w:r>
      <w:proofErr w:type="gramEnd"/>
      <w:r w:rsidR="000E36FC" w:rsidRPr="000E36FC">
        <w:rPr>
          <w:szCs w:val="24"/>
        </w:rPr>
        <w:t xml:space="preserve"> the provisions of the </w:t>
      </w:r>
      <w:r w:rsidR="00CE313E">
        <w:rPr>
          <w:szCs w:val="24"/>
        </w:rPr>
        <w:t>Agreement</w:t>
      </w:r>
      <w:r w:rsidR="000E36FC" w:rsidRPr="000E36FC">
        <w:rPr>
          <w:szCs w:val="24"/>
        </w:rPr>
        <w:t xml:space="preserve"> shall be construed as a waiver or estoppel of any right or privileges of </w:t>
      </w:r>
      <w:r w:rsidR="000E36FC" w:rsidRPr="000E36FC">
        <w:rPr>
          <w:i/>
          <w:szCs w:val="24"/>
        </w:rPr>
        <w:t xml:space="preserve">SterlingRisk.  </w:t>
      </w:r>
    </w:p>
    <w:p w14:paraId="2DB6D12E" w14:textId="77777777" w:rsidR="000E36FC" w:rsidRDefault="000E36FC" w:rsidP="000E36FC">
      <w:pPr>
        <w:pStyle w:val="ListParagraph"/>
        <w:jc w:val="both"/>
        <w:rPr>
          <w:b/>
          <w:szCs w:val="24"/>
          <w:u w:val="single"/>
        </w:rPr>
      </w:pPr>
    </w:p>
    <w:p w14:paraId="5983ADB9" w14:textId="77777777" w:rsidR="002D2638" w:rsidRDefault="000E36FC" w:rsidP="000E36FC">
      <w:pPr>
        <w:pStyle w:val="ListParagraph"/>
        <w:numPr>
          <w:ilvl w:val="0"/>
          <w:numId w:val="2"/>
        </w:numPr>
        <w:jc w:val="both"/>
        <w:rPr>
          <w:szCs w:val="24"/>
        </w:rPr>
      </w:pPr>
      <w:r w:rsidRPr="000E36FC">
        <w:rPr>
          <w:b/>
          <w:szCs w:val="24"/>
          <w:u w:val="single"/>
        </w:rPr>
        <w:t>SEVERABILITY</w:t>
      </w:r>
      <w:r w:rsidRPr="000E36FC">
        <w:rPr>
          <w:szCs w:val="24"/>
        </w:rPr>
        <w:t xml:space="preserve">: </w:t>
      </w:r>
      <w:r w:rsidR="002D2638" w:rsidRPr="000E36FC">
        <w:rPr>
          <w:szCs w:val="24"/>
        </w:rPr>
        <w:t xml:space="preserve">In the event any portion of the </w:t>
      </w:r>
      <w:r w:rsidR="00CE313E">
        <w:rPr>
          <w:szCs w:val="24"/>
        </w:rPr>
        <w:t>Agreement</w:t>
      </w:r>
      <w:r w:rsidR="002D2638" w:rsidRPr="000E36FC">
        <w:rPr>
          <w:szCs w:val="24"/>
        </w:rPr>
        <w:t xml:space="preserve"> is found to be invalid or unenforceable, the remainder of this </w:t>
      </w:r>
      <w:r w:rsidR="00CE313E">
        <w:rPr>
          <w:szCs w:val="24"/>
        </w:rPr>
        <w:t>Agreement</w:t>
      </w:r>
      <w:r w:rsidR="002D2638" w:rsidRPr="000E36FC">
        <w:rPr>
          <w:szCs w:val="24"/>
        </w:rPr>
        <w:t xml:space="preserve"> will remain in full force and effect.  </w:t>
      </w:r>
    </w:p>
    <w:p w14:paraId="2BAC6E25" w14:textId="77777777" w:rsidR="000E36FC" w:rsidRPr="000E36FC" w:rsidRDefault="000E36FC" w:rsidP="000E36FC">
      <w:pPr>
        <w:pStyle w:val="ListParagraph"/>
        <w:jc w:val="both"/>
        <w:rPr>
          <w:szCs w:val="24"/>
        </w:rPr>
      </w:pPr>
    </w:p>
    <w:p w14:paraId="110A566A" w14:textId="77777777" w:rsidR="002D2638" w:rsidRDefault="002D2638" w:rsidP="0077706C">
      <w:pPr>
        <w:pStyle w:val="ListParagraph"/>
        <w:numPr>
          <w:ilvl w:val="0"/>
          <w:numId w:val="2"/>
        </w:numPr>
        <w:jc w:val="both"/>
        <w:rPr>
          <w:szCs w:val="24"/>
        </w:rPr>
      </w:pPr>
      <w:r w:rsidRPr="002D2638">
        <w:rPr>
          <w:b/>
          <w:szCs w:val="24"/>
          <w:u w:val="single"/>
        </w:rPr>
        <w:t>MODIFICATION</w:t>
      </w:r>
      <w:r w:rsidRPr="002D2638">
        <w:rPr>
          <w:b/>
          <w:szCs w:val="24"/>
        </w:rPr>
        <w:t xml:space="preserve">: </w:t>
      </w:r>
      <w:r w:rsidRPr="002D2638">
        <w:rPr>
          <w:szCs w:val="24"/>
        </w:rPr>
        <w:t xml:space="preserve">No modification of this </w:t>
      </w:r>
      <w:r w:rsidR="00CE313E">
        <w:rPr>
          <w:szCs w:val="24"/>
        </w:rPr>
        <w:t>Agreement</w:t>
      </w:r>
      <w:r w:rsidRPr="002D2638">
        <w:rPr>
          <w:szCs w:val="24"/>
        </w:rPr>
        <w:t xml:space="preserve"> shall be effective unless and then only to the extent expressed in a mutually executed</w:t>
      </w:r>
      <w:r w:rsidR="000E36FC">
        <w:rPr>
          <w:szCs w:val="24"/>
        </w:rPr>
        <w:t xml:space="preserve"> </w:t>
      </w:r>
      <w:r w:rsidR="00BB227B">
        <w:rPr>
          <w:szCs w:val="24"/>
        </w:rPr>
        <w:t xml:space="preserve">written </w:t>
      </w:r>
      <w:r w:rsidR="000E36FC">
        <w:rPr>
          <w:szCs w:val="24"/>
        </w:rPr>
        <w:t xml:space="preserve">amendment to the </w:t>
      </w:r>
      <w:r w:rsidR="00CE313E">
        <w:rPr>
          <w:szCs w:val="24"/>
        </w:rPr>
        <w:t>Agreement</w:t>
      </w:r>
      <w:r w:rsidRPr="002D2638">
        <w:rPr>
          <w:szCs w:val="24"/>
        </w:rPr>
        <w:t xml:space="preserve">.  Any purported modification which is not so expressed in a mutually executed </w:t>
      </w:r>
      <w:r w:rsidR="00BB227B">
        <w:rPr>
          <w:szCs w:val="24"/>
        </w:rPr>
        <w:t xml:space="preserve">written </w:t>
      </w:r>
      <w:r w:rsidR="000E36FC">
        <w:rPr>
          <w:szCs w:val="24"/>
        </w:rPr>
        <w:t xml:space="preserve">amendment </w:t>
      </w:r>
      <w:r w:rsidRPr="002D2638">
        <w:rPr>
          <w:szCs w:val="24"/>
        </w:rPr>
        <w:t xml:space="preserve">shall be void. </w:t>
      </w:r>
    </w:p>
    <w:p w14:paraId="54A1D33C" w14:textId="77777777" w:rsidR="000E36FC" w:rsidRPr="000E36FC" w:rsidRDefault="000E36FC" w:rsidP="000E36FC">
      <w:pPr>
        <w:pStyle w:val="ListParagraph"/>
        <w:rPr>
          <w:szCs w:val="24"/>
        </w:rPr>
      </w:pPr>
    </w:p>
    <w:p w14:paraId="735475A8" w14:textId="3F038DA5" w:rsidR="00B11CA1" w:rsidRPr="00B11CA1" w:rsidRDefault="002D2638" w:rsidP="00C62244">
      <w:pPr>
        <w:pStyle w:val="ListParagraph"/>
        <w:numPr>
          <w:ilvl w:val="0"/>
          <w:numId w:val="2"/>
        </w:numPr>
        <w:jc w:val="both"/>
        <w:rPr>
          <w:szCs w:val="24"/>
        </w:rPr>
      </w:pPr>
      <w:r w:rsidRPr="002D2638">
        <w:rPr>
          <w:b/>
          <w:szCs w:val="24"/>
          <w:u w:val="single"/>
        </w:rPr>
        <w:t>APPOINTMENT/ASSIGNMENT</w:t>
      </w:r>
      <w:r w:rsidRPr="002D2638">
        <w:rPr>
          <w:b/>
          <w:szCs w:val="24"/>
        </w:rPr>
        <w:t xml:space="preserve">: </w:t>
      </w:r>
      <w:r w:rsidRPr="002D2638">
        <w:rPr>
          <w:i/>
          <w:szCs w:val="24"/>
        </w:rPr>
        <w:t>Broker</w:t>
      </w:r>
      <w:r w:rsidRPr="002D2638">
        <w:rPr>
          <w:szCs w:val="24"/>
        </w:rPr>
        <w:t xml:space="preserve"> may not appoint sub-brokers to fulfill any of its responsibilities, exercise any of its rights, or receive any of its benefits as enumerated herein without the express written consent of </w:t>
      </w:r>
      <w:r w:rsidRPr="002D2638">
        <w:rPr>
          <w:i/>
          <w:szCs w:val="24"/>
        </w:rPr>
        <w:t>SterlingRisk</w:t>
      </w:r>
      <w:r w:rsidRPr="002D2638">
        <w:rPr>
          <w:szCs w:val="24"/>
        </w:rPr>
        <w:t xml:space="preserve">.   </w:t>
      </w:r>
      <w:r w:rsidRPr="002D2638">
        <w:rPr>
          <w:i/>
          <w:szCs w:val="24"/>
        </w:rPr>
        <w:t>Broker</w:t>
      </w:r>
      <w:r w:rsidRPr="002D2638">
        <w:rPr>
          <w:szCs w:val="24"/>
        </w:rPr>
        <w:t xml:space="preserve"> may not assign this </w:t>
      </w:r>
      <w:r w:rsidR="00CE313E">
        <w:rPr>
          <w:szCs w:val="24"/>
        </w:rPr>
        <w:t>Agreement</w:t>
      </w:r>
      <w:r w:rsidRPr="002D2638">
        <w:rPr>
          <w:szCs w:val="24"/>
        </w:rPr>
        <w:t xml:space="preserve">, directly or indirectly, in whole or in part, without the prior written approval of </w:t>
      </w:r>
      <w:r w:rsidRPr="002D2638">
        <w:rPr>
          <w:i/>
          <w:szCs w:val="24"/>
        </w:rPr>
        <w:t>SterlingRisk</w:t>
      </w:r>
      <w:r w:rsidRPr="002D2638">
        <w:rPr>
          <w:szCs w:val="24"/>
        </w:rPr>
        <w:t xml:space="preserve">.  </w:t>
      </w:r>
      <w:r w:rsidRPr="002D2638">
        <w:rPr>
          <w:i/>
          <w:szCs w:val="24"/>
        </w:rPr>
        <w:t xml:space="preserve">SterlingRisk </w:t>
      </w:r>
      <w:r w:rsidRPr="002D2638">
        <w:rPr>
          <w:szCs w:val="24"/>
        </w:rPr>
        <w:t xml:space="preserve">may, by immediate notice to </w:t>
      </w:r>
      <w:r w:rsidRPr="002D2638">
        <w:rPr>
          <w:i/>
          <w:szCs w:val="24"/>
        </w:rPr>
        <w:t>Broker</w:t>
      </w:r>
      <w:r w:rsidRPr="002D2638">
        <w:rPr>
          <w:szCs w:val="24"/>
        </w:rPr>
        <w:t xml:space="preserve">, suspend any part or </w:t>
      </w:r>
      <w:proofErr w:type="gramStart"/>
      <w:r w:rsidRPr="002D2638">
        <w:rPr>
          <w:szCs w:val="24"/>
        </w:rPr>
        <w:t>all of</w:t>
      </w:r>
      <w:proofErr w:type="gramEnd"/>
      <w:r w:rsidRPr="002D2638">
        <w:rPr>
          <w:szCs w:val="24"/>
        </w:rPr>
        <w:t xml:space="preserve"> the authority delegated to </w:t>
      </w:r>
      <w:r w:rsidRPr="002D2638">
        <w:rPr>
          <w:i/>
          <w:szCs w:val="24"/>
        </w:rPr>
        <w:t>Broker</w:t>
      </w:r>
      <w:r w:rsidRPr="002D2638">
        <w:rPr>
          <w:szCs w:val="24"/>
        </w:rPr>
        <w:t xml:space="preserve"> under this </w:t>
      </w:r>
      <w:r w:rsidR="00CE313E">
        <w:rPr>
          <w:szCs w:val="24"/>
        </w:rPr>
        <w:t>Agreement</w:t>
      </w:r>
      <w:r w:rsidRPr="002D2638">
        <w:rPr>
          <w:szCs w:val="24"/>
        </w:rPr>
        <w:t xml:space="preserve"> for any material reason and for such time as </w:t>
      </w:r>
      <w:r w:rsidRPr="002D2638">
        <w:rPr>
          <w:i/>
          <w:szCs w:val="24"/>
        </w:rPr>
        <w:t>SterlingRisk</w:t>
      </w:r>
      <w:r w:rsidRPr="002D2638">
        <w:rPr>
          <w:szCs w:val="24"/>
        </w:rPr>
        <w:t xml:space="preserve"> may reasonable deem necessary to protect its interest or reputation.  </w:t>
      </w:r>
    </w:p>
    <w:p w14:paraId="53C097A6" w14:textId="77777777" w:rsidR="00B11CA1" w:rsidRDefault="00B11CA1" w:rsidP="00C62244">
      <w:pPr>
        <w:rPr>
          <w:szCs w:val="24"/>
        </w:rPr>
      </w:pPr>
    </w:p>
    <w:p w14:paraId="52AC1D7E" w14:textId="77777777" w:rsidR="00C62244" w:rsidRPr="00C62244" w:rsidRDefault="00C62244" w:rsidP="00827580">
      <w:pPr>
        <w:numPr>
          <w:ilvl w:val="0"/>
          <w:numId w:val="2"/>
        </w:numPr>
        <w:spacing w:line="360" w:lineRule="auto"/>
        <w:jc w:val="both"/>
        <w:rPr>
          <w:szCs w:val="24"/>
        </w:rPr>
      </w:pPr>
      <w:r w:rsidRPr="00827580">
        <w:rPr>
          <w:b/>
          <w:szCs w:val="24"/>
          <w:u w:val="single"/>
        </w:rPr>
        <w:t>TERMINATION OF AGREEMENT</w:t>
      </w:r>
      <w:r w:rsidRPr="00827580">
        <w:rPr>
          <w:szCs w:val="24"/>
        </w:rPr>
        <w:t>:</w:t>
      </w:r>
      <w:r w:rsidR="00632351">
        <w:rPr>
          <w:szCs w:val="24"/>
        </w:rPr>
        <w:t xml:space="preserve"> </w:t>
      </w:r>
    </w:p>
    <w:p w14:paraId="2FF459BE" w14:textId="77777777" w:rsidR="00C62244" w:rsidRDefault="00C62244" w:rsidP="0077706C">
      <w:pPr>
        <w:pStyle w:val="BodyTextIndent"/>
        <w:numPr>
          <w:ilvl w:val="0"/>
          <w:numId w:val="16"/>
        </w:numPr>
        <w:spacing w:line="240" w:lineRule="auto"/>
        <w:rPr>
          <w:rFonts w:ascii="Times New Roman" w:hAnsi="Times New Roman"/>
          <w:sz w:val="24"/>
          <w:szCs w:val="24"/>
        </w:rPr>
      </w:pPr>
      <w:r w:rsidRPr="00C62244">
        <w:rPr>
          <w:rFonts w:ascii="Times New Roman" w:hAnsi="Times New Roman"/>
          <w:sz w:val="24"/>
          <w:szCs w:val="24"/>
        </w:rPr>
        <w:t xml:space="preserve">This Agreement may be terminated immediately </w:t>
      </w:r>
      <w:r w:rsidR="000E36FC">
        <w:rPr>
          <w:rFonts w:ascii="Times New Roman" w:hAnsi="Times New Roman"/>
          <w:sz w:val="24"/>
          <w:szCs w:val="24"/>
        </w:rPr>
        <w:t xml:space="preserve">for </w:t>
      </w:r>
      <w:r w:rsidRPr="00C62244">
        <w:rPr>
          <w:rFonts w:ascii="Times New Roman" w:hAnsi="Times New Roman"/>
          <w:sz w:val="24"/>
          <w:szCs w:val="24"/>
        </w:rPr>
        <w:t>cause</w:t>
      </w:r>
      <w:r w:rsidR="000E36FC">
        <w:rPr>
          <w:rFonts w:ascii="Times New Roman" w:hAnsi="Times New Roman"/>
          <w:sz w:val="24"/>
          <w:szCs w:val="24"/>
        </w:rPr>
        <w:t>; f</w:t>
      </w:r>
      <w:r w:rsidR="000E36FC" w:rsidRPr="00C62244">
        <w:rPr>
          <w:rFonts w:ascii="Times New Roman" w:hAnsi="Times New Roman"/>
          <w:sz w:val="24"/>
          <w:szCs w:val="24"/>
        </w:rPr>
        <w:t xml:space="preserve">or the purposes of this Agreement, “cause” is defined as any </w:t>
      </w:r>
      <w:r w:rsidR="000E36FC">
        <w:rPr>
          <w:rFonts w:ascii="Times New Roman" w:hAnsi="Times New Roman"/>
          <w:sz w:val="24"/>
          <w:szCs w:val="24"/>
        </w:rPr>
        <w:t xml:space="preserve">breach of the terms and conditions set forth </w:t>
      </w:r>
      <w:r w:rsidR="000E36FC">
        <w:rPr>
          <w:rFonts w:ascii="Times New Roman" w:hAnsi="Times New Roman"/>
          <w:sz w:val="24"/>
          <w:szCs w:val="24"/>
        </w:rPr>
        <w:lastRenderedPageBreak/>
        <w:t xml:space="preserve">herein. </w:t>
      </w:r>
      <w:r w:rsidRPr="00C62244">
        <w:rPr>
          <w:rFonts w:ascii="Times New Roman" w:hAnsi="Times New Roman"/>
          <w:sz w:val="24"/>
          <w:szCs w:val="24"/>
        </w:rPr>
        <w:t xml:space="preserve">It may also be terminated by either </w:t>
      </w:r>
      <w:r w:rsidR="000E36FC">
        <w:rPr>
          <w:rFonts w:ascii="Times New Roman" w:hAnsi="Times New Roman"/>
          <w:sz w:val="24"/>
          <w:szCs w:val="24"/>
        </w:rPr>
        <w:t>P</w:t>
      </w:r>
      <w:r w:rsidRPr="00C62244">
        <w:rPr>
          <w:rFonts w:ascii="Times New Roman" w:hAnsi="Times New Roman"/>
          <w:sz w:val="24"/>
          <w:szCs w:val="24"/>
        </w:rPr>
        <w:t xml:space="preserve">arty at any time without cause upon ten (10) days written notice sent by “certified” or “registered” mail to the other </w:t>
      </w:r>
      <w:r w:rsidR="000E36FC">
        <w:rPr>
          <w:rFonts w:ascii="Times New Roman" w:hAnsi="Times New Roman"/>
          <w:sz w:val="24"/>
          <w:szCs w:val="24"/>
        </w:rPr>
        <w:t>P</w:t>
      </w:r>
      <w:r w:rsidRPr="00C62244">
        <w:rPr>
          <w:rFonts w:ascii="Times New Roman" w:hAnsi="Times New Roman"/>
          <w:sz w:val="24"/>
          <w:szCs w:val="24"/>
        </w:rPr>
        <w:t xml:space="preserve">arty.  </w:t>
      </w:r>
    </w:p>
    <w:p w14:paraId="4C23A83D" w14:textId="77777777" w:rsidR="0077706C" w:rsidRPr="00C62244" w:rsidRDefault="0077706C" w:rsidP="0077706C">
      <w:pPr>
        <w:pStyle w:val="BodyTextIndent"/>
        <w:spacing w:line="240" w:lineRule="auto"/>
        <w:ind w:left="720"/>
        <w:rPr>
          <w:rFonts w:ascii="Times New Roman" w:hAnsi="Times New Roman"/>
          <w:sz w:val="24"/>
          <w:szCs w:val="24"/>
        </w:rPr>
      </w:pPr>
    </w:p>
    <w:p w14:paraId="0EF9FA50" w14:textId="77777777" w:rsidR="00632351" w:rsidRDefault="00C62244" w:rsidP="0077706C">
      <w:pPr>
        <w:pStyle w:val="ListParagraph"/>
        <w:numPr>
          <w:ilvl w:val="0"/>
          <w:numId w:val="16"/>
        </w:numPr>
        <w:jc w:val="both"/>
        <w:rPr>
          <w:szCs w:val="24"/>
        </w:rPr>
      </w:pPr>
      <w:r w:rsidRPr="00C62244">
        <w:rPr>
          <w:szCs w:val="24"/>
        </w:rPr>
        <w:t>All commissions earned during the policy term will be paid.</w:t>
      </w:r>
      <w:r w:rsidR="00632351">
        <w:rPr>
          <w:szCs w:val="24"/>
        </w:rPr>
        <w:t xml:space="preserve">  </w:t>
      </w:r>
      <w:r w:rsidR="00632351" w:rsidRPr="00632351">
        <w:rPr>
          <w:szCs w:val="24"/>
        </w:rPr>
        <w:t xml:space="preserve">The ownership and control of policy expirations will be vested in </w:t>
      </w:r>
      <w:r w:rsidR="00632351" w:rsidRPr="00632351">
        <w:rPr>
          <w:i/>
          <w:szCs w:val="24"/>
        </w:rPr>
        <w:t>Broker</w:t>
      </w:r>
      <w:r w:rsidR="00632351" w:rsidRPr="00632351">
        <w:rPr>
          <w:szCs w:val="24"/>
        </w:rPr>
        <w:t xml:space="preserve"> unless </w:t>
      </w:r>
      <w:r w:rsidR="00632351" w:rsidRPr="00632351">
        <w:rPr>
          <w:i/>
          <w:szCs w:val="24"/>
        </w:rPr>
        <w:t xml:space="preserve">Broker </w:t>
      </w:r>
      <w:r w:rsidR="00632351" w:rsidRPr="00632351">
        <w:rPr>
          <w:szCs w:val="24"/>
        </w:rPr>
        <w:t xml:space="preserve">fails to account for and pay amounts due to </w:t>
      </w:r>
      <w:r w:rsidR="00632351" w:rsidRPr="00632351">
        <w:rPr>
          <w:i/>
          <w:szCs w:val="24"/>
        </w:rPr>
        <w:t>SterlingRisk</w:t>
      </w:r>
      <w:r w:rsidR="00632351" w:rsidRPr="00632351">
        <w:rPr>
          <w:szCs w:val="24"/>
        </w:rPr>
        <w:t xml:space="preserve"> as required pursuant to this </w:t>
      </w:r>
      <w:r w:rsidR="00CE313E">
        <w:rPr>
          <w:szCs w:val="24"/>
        </w:rPr>
        <w:t>Agreement</w:t>
      </w:r>
      <w:r w:rsidR="00632351" w:rsidRPr="00632351">
        <w:rPr>
          <w:szCs w:val="24"/>
        </w:rPr>
        <w:t xml:space="preserve">.  If </w:t>
      </w:r>
      <w:r w:rsidR="00632351" w:rsidRPr="00632351">
        <w:rPr>
          <w:i/>
          <w:szCs w:val="24"/>
        </w:rPr>
        <w:t>Broker</w:t>
      </w:r>
      <w:r w:rsidR="00632351" w:rsidRPr="00632351">
        <w:rPr>
          <w:szCs w:val="24"/>
        </w:rPr>
        <w:t xml:space="preserve"> does not account for and pay amounts due to </w:t>
      </w:r>
      <w:r w:rsidR="00632351" w:rsidRPr="00632351">
        <w:rPr>
          <w:i/>
          <w:szCs w:val="24"/>
        </w:rPr>
        <w:t>SterlingRisk</w:t>
      </w:r>
      <w:r w:rsidR="00632351" w:rsidRPr="00632351">
        <w:rPr>
          <w:szCs w:val="24"/>
        </w:rPr>
        <w:t xml:space="preserve"> as required herein, then the ownership and control of policy expirations shall be vested in </w:t>
      </w:r>
      <w:r w:rsidR="00632351" w:rsidRPr="00632351">
        <w:rPr>
          <w:i/>
          <w:szCs w:val="24"/>
        </w:rPr>
        <w:t>SterlingRisk</w:t>
      </w:r>
      <w:r w:rsidR="00632351" w:rsidRPr="00632351">
        <w:rPr>
          <w:szCs w:val="24"/>
        </w:rPr>
        <w:t xml:space="preserve">.  </w:t>
      </w:r>
    </w:p>
    <w:p w14:paraId="270493D9" w14:textId="77777777" w:rsidR="0077706C" w:rsidRPr="00632351" w:rsidRDefault="0077706C" w:rsidP="0077706C">
      <w:pPr>
        <w:pStyle w:val="ListParagraph"/>
        <w:jc w:val="both"/>
        <w:rPr>
          <w:szCs w:val="24"/>
        </w:rPr>
      </w:pPr>
    </w:p>
    <w:p w14:paraId="75A8BBED" w14:textId="77777777" w:rsidR="00C62244" w:rsidRPr="00C62244" w:rsidRDefault="00C62244" w:rsidP="0077706C">
      <w:pPr>
        <w:pStyle w:val="ListParagraph"/>
        <w:numPr>
          <w:ilvl w:val="0"/>
          <w:numId w:val="16"/>
        </w:numPr>
        <w:jc w:val="both"/>
        <w:rPr>
          <w:szCs w:val="24"/>
        </w:rPr>
      </w:pPr>
      <w:proofErr w:type="gramStart"/>
      <w:r w:rsidRPr="00C62244">
        <w:rPr>
          <w:szCs w:val="24"/>
        </w:rPr>
        <w:t>In the event that</w:t>
      </w:r>
      <w:proofErr w:type="gramEnd"/>
      <w:r w:rsidRPr="00C62244">
        <w:rPr>
          <w:szCs w:val="24"/>
        </w:rPr>
        <w:t xml:space="preserve"> </w:t>
      </w:r>
      <w:r w:rsidRPr="00C62244">
        <w:rPr>
          <w:i/>
          <w:szCs w:val="24"/>
        </w:rPr>
        <w:t>Broker</w:t>
      </w:r>
      <w:r w:rsidRPr="00C62244">
        <w:rPr>
          <w:szCs w:val="24"/>
        </w:rPr>
        <w:t xml:space="preserve"> breaches this</w:t>
      </w:r>
      <w:r w:rsidR="00632351">
        <w:rPr>
          <w:szCs w:val="24"/>
        </w:rPr>
        <w:t xml:space="preserve"> </w:t>
      </w:r>
      <w:r w:rsidRPr="00C62244">
        <w:rPr>
          <w:szCs w:val="24"/>
        </w:rPr>
        <w:t xml:space="preserve">Agreement, </w:t>
      </w:r>
      <w:r w:rsidRPr="00C62244">
        <w:rPr>
          <w:i/>
          <w:szCs w:val="24"/>
        </w:rPr>
        <w:t>SterlingRisk</w:t>
      </w:r>
      <w:r w:rsidRPr="00C62244">
        <w:rPr>
          <w:szCs w:val="24"/>
        </w:rPr>
        <w:t xml:space="preserve"> is also entitled to seek liquidated damages.</w:t>
      </w:r>
    </w:p>
    <w:p w14:paraId="4AE78F8F" w14:textId="77777777" w:rsidR="00DB55C4" w:rsidRPr="00001DEB" w:rsidRDefault="00DB55C4" w:rsidP="00001DEB">
      <w:pPr>
        <w:jc w:val="both"/>
        <w:rPr>
          <w:b/>
          <w:szCs w:val="24"/>
        </w:rPr>
      </w:pPr>
    </w:p>
    <w:p w14:paraId="28D9F723" w14:textId="4ACA9134" w:rsidR="00AB2CC9" w:rsidRDefault="00632351" w:rsidP="00A94707">
      <w:pPr>
        <w:pStyle w:val="ListParagraph"/>
        <w:numPr>
          <w:ilvl w:val="0"/>
          <w:numId w:val="2"/>
        </w:numPr>
        <w:jc w:val="both"/>
        <w:rPr>
          <w:b/>
          <w:szCs w:val="24"/>
        </w:rPr>
      </w:pPr>
      <w:r w:rsidRPr="00F114EC">
        <w:rPr>
          <w:b/>
          <w:szCs w:val="24"/>
          <w:u w:val="single"/>
        </w:rPr>
        <w:t>APPLICABLE LAW</w:t>
      </w:r>
      <w:r>
        <w:rPr>
          <w:b/>
          <w:szCs w:val="24"/>
        </w:rPr>
        <w:t xml:space="preserve">: </w:t>
      </w:r>
      <w:r w:rsidRPr="00F114EC">
        <w:rPr>
          <w:szCs w:val="24"/>
        </w:rPr>
        <w:t xml:space="preserve">It is understood and agreed that the law to be applied to this </w:t>
      </w:r>
      <w:r w:rsidR="00CE313E">
        <w:rPr>
          <w:szCs w:val="24"/>
        </w:rPr>
        <w:t>A</w:t>
      </w:r>
      <w:r w:rsidRPr="00F114EC">
        <w:rPr>
          <w:szCs w:val="24"/>
        </w:rPr>
        <w:t xml:space="preserve">greement shall be the law of the State of New York, and the </w:t>
      </w:r>
      <w:r w:rsidR="002D2638">
        <w:rPr>
          <w:szCs w:val="24"/>
        </w:rPr>
        <w:t xml:space="preserve">judicial </w:t>
      </w:r>
      <w:r w:rsidRPr="00F114EC">
        <w:rPr>
          <w:szCs w:val="24"/>
        </w:rPr>
        <w:t xml:space="preserve">venue for the resolution of any dispute between the </w:t>
      </w:r>
      <w:r w:rsidR="00CE313E">
        <w:rPr>
          <w:szCs w:val="24"/>
        </w:rPr>
        <w:t>Parties</w:t>
      </w:r>
      <w:r w:rsidRPr="00F114EC">
        <w:rPr>
          <w:szCs w:val="24"/>
        </w:rPr>
        <w:t xml:space="preserve"> shall be in the Supreme Court, State of New York, County of</w:t>
      </w:r>
      <w:r w:rsidR="000E36FC">
        <w:rPr>
          <w:szCs w:val="24"/>
        </w:rPr>
        <w:t xml:space="preserve"> Nassau</w:t>
      </w:r>
      <w:r w:rsidRPr="00F114EC">
        <w:rPr>
          <w:szCs w:val="24"/>
        </w:rPr>
        <w:t>.</w:t>
      </w:r>
      <w:r w:rsidR="00A94707" w:rsidRPr="0077706C" w:rsidDel="00A94707">
        <w:rPr>
          <w:b/>
          <w:szCs w:val="24"/>
        </w:rPr>
        <w:t xml:space="preserve"> </w:t>
      </w:r>
    </w:p>
    <w:p w14:paraId="58315BEB" w14:textId="78A03304" w:rsidR="00B11CA1" w:rsidRDefault="00B11CA1" w:rsidP="00B11CA1">
      <w:pPr>
        <w:pStyle w:val="ListParagraph"/>
        <w:jc w:val="both"/>
        <w:rPr>
          <w:b/>
          <w:szCs w:val="24"/>
          <w:u w:val="single"/>
        </w:rPr>
      </w:pPr>
    </w:p>
    <w:p w14:paraId="34D208D4" w14:textId="77777777" w:rsidR="00B11CA1" w:rsidRDefault="00B11CA1" w:rsidP="00B11CA1">
      <w:pPr>
        <w:pStyle w:val="ListParagraph"/>
        <w:jc w:val="both"/>
        <w:rPr>
          <w:b/>
          <w:szCs w:val="24"/>
        </w:rPr>
      </w:pPr>
    </w:p>
    <w:p w14:paraId="7728D3DB" w14:textId="6EBC59B6" w:rsidR="00B11CA1" w:rsidRPr="00B11CA1" w:rsidRDefault="00B11CA1" w:rsidP="00B11CA1">
      <w:pPr>
        <w:jc w:val="center"/>
        <w:rPr>
          <w:bCs/>
          <w:szCs w:val="24"/>
        </w:rPr>
      </w:pPr>
      <w:r w:rsidRPr="00B11CA1">
        <w:rPr>
          <w:bCs/>
          <w:szCs w:val="24"/>
        </w:rPr>
        <w:t>[SIGNATURE PAGE FOLLOWS]</w:t>
      </w:r>
    </w:p>
    <w:p w14:paraId="64064C7C" w14:textId="60B13059" w:rsidR="00B11CA1" w:rsidRDefault="00B11CA1" w:rsidP="006F3A75">
      <w:pPr>
        <w:pStyle w:val="ListParagraph"/>
        <w:jc w:val="both"/>
        <w:rPr>
          <w:b/>
          <w:szCs w:val="24"/>
        </w:rPr>
      </w:pPr>
    </w:p>
    <w:p w14:paraId="0898B77A" w14:textId="65C3816F" w:rsidR="00B11CA1" w:rsidRDefault="00B11CA1" w:rsidP="006F3A75">
      <w:pPr>
        <w:pStyle w:val="ListParagraph"/>
        <w:jc w:val="both"/>
        <w:rPr>
          <w:b/>
          <w:szCs w:val="24"/>
        </w:rPr>
      </w:pPr>
    </w:p>
    <w:p w14:paraId="18496F6B" w14:textId="54442B85" w:rsidR="00B11CA1" w:rsidRDefault="00B11CA1" w:rsidP="006F3A75">
      <w:pPr>
        <w:pStyle w:val="ListParagraph"/>
        <w:jc w:val="both"/>
        <w:rPr>
          <w:b/>
          <w:szCs w:val="24"/>
        </w:rPr>
      </w:pPr>
    </w:p>
    <w:p w14:paraId="56466A60" w14:textId="666BD5A4" w:rsidR="00B11CA1" w:rsidRDefault="00B11CA1" w:rsidP="006F3A75">
      <w:pPr>
        <w:pStyle w:val="ListParagraph"/>
        <w:jc w:val="both"/>
        <w:rPr>
          <w:b/>
          <w:szCs w:val="24"/>
        </w:rPr>
      </w:pPr>
    </w:p>
    <w:p w14:paraId="51EFDC94" w14:textId="79EDF819" w:rsidR="00B11CA1" w:rsidRDefault="00B11CA1" w:rsidP="006F3A75">
      <w:pPr>
        <w:pStyle w:val="ListParagraph"/>
        <w:jc w:val="both"/>
        <w:rPr>
          <w:b/>
          <w:szCs w:val="24"/>
        </w:rPr>
      </w:pPr>
    </w:p>
    <w:p w14:paraId="3953CB39" w14:textId="5EA81229" w:rsidR="00B11CA1" w:rsidRDefault="00B11CA1" w:rsidP="006F3A75">
      <w:pPr>
        <w:pStyle w:val="ListParagraph"/>
        <w:jc w:val="both"/>
        <w:rPr>
          <w:b/>
          <w:szCs w:val="24"/>
        </w:rPr>
      </w:pPr>
    </w:p>
    <w:p w14:paraId="70CDA188" w14:textId="1BBADB2A" w:rsidR="00B11CA1" w:rsidRDefault="00B11CA1" w:rsidP="006F3A75">
      <w:pPr>
        <w:pStyle w:val="ListParagraph"/>
        <w:jc w:val="both"/>
        <w:rPr>
          <w:b/>
          <w:szCs w:val="24"/>
        </w:rPr>
      </w:pPr>
    </w:p>
    <w:p w14:paraId="6A769E5E" w14:textId="63A65A42" w:rsidR="00B11CA1" w:rsidRDefault="00B11CA1" w:rsidP="006F3A75">
      <w:pPr>
        <w:pStyle w:val="ListParagraph"/>
        <w:jc w:val="both"/>
        <w:rPr>
          <w:b/>
          <w:szCs w:val="24"/>
        </w:rPr>
      </w:pPr>
    </w:p>
    <w:p w14:paraId="7FE17535" w14:textId="075A6D4A" w:rsidR="00B11CA1" w:rsidRDefault="00B11CA1" w:rsidP="006F3A75">
      <w:pPr>
        <w:pStyle w:val="ListParagraph"/>
        <w:jc w:val="both"/>
        <w:rPr>
          <w:b/>
          <w:szCs w:val="24"/>
        </w:rPr>
      </w:pPr>
    </w:p>
    <w:p w14:paraId="331F6D40" w14:textId="57AF0106" w:rsidR="00B11CA1" w:rsidRDefault="00B11CA1" w:rsidP="006F3A75">
      <w:pPr>
        <w:pStyle w:val="ListParagraph"/>
        <w:jc w:val="both"/>
        <w:rPr>
          <w:b/>
          <w:szCs w:val="24"/>
        </w:rPr>
      </w:pPr>
    </w:p>
    <w:p w14:paraId="6FC715AC" w14:textId="4397672A" w:rsidR="00B11CA1" w:rsidRDefault="00B11CA1" w:rsidP="006F3A75">
      <w:pPr>
        <w:pStyle w:val="ListParagraph"/>
        <w:jc w:val="both"/>
        <w:rPr>
          <w:b/>
          <w:szCs w:val="24"/>
        </w:rPr>
      </w:pPr>
    </w:p>
    <w:p w14:paraId="225D7D84" w14:textId="77A500D3" w:rsidR="00B11CA1" w:rsidRDefault="00B11CA1" w:rsidP="006F3A75">
      <w:pPr>
        <w:pStyle w:val="ListParagraph"/>
        <w:jc w:val="both"/>
        <w:rPr>
          <w:b/>
          <w:szCs w:val="24"/>
        </w:rPr>
      </w:pPr>
    </w:p>
    <w:p w14:paraId="101D909F" w14:textId="5941E1E0" w:rsidR="00B11CA1" w:rsidRDefault="00B11CA1" w:rsidP="006F3A75">
      <w:pPr>
        <w:pStyle w:val="ListParagraph"/>
        <w:jc w:val="both"/>
        <w:rPr>
          <w:b/>
          <w:szCs w:val="24"/>
        </w:rPr>
      </w:pPr>
    </w:p>
    <w:p w14:paraId="4F833E78" w14:textId="7900513D" w:rsidR="00B11CA1" w:rsidRDefault="00B11CA1" w:rsidP="006F3A75">
      <w:pPr>
        <w:pStyle w:val="ListParagraph"/>
        <w:jc w:val="both"/>
        <w:rPr>
          <w:b/>
          <w:szCs w:val="24"/>
        </w:rPr>
      </w:pPr>
    </w:p>
    <w:p w14:paraId="1C399496" w14:textId="6806090B" w:rsidR="00B11CA1" w:rsidRDefault="00B11CA1" w:rsidP="006F3A75">
      <w:pPr>
        <w:pStyle w:val="ListParagraph"/>
        <w:jc w:val="both"/>
        <w:rPr>
          <w:b/>
          <w:szCs w:val="24"/>
        </w:rPr>
      </w:pPr>
    </w:p>
    <w:p w14:paraId="4A95E0EF" w14:textId="72E306EA" w:rsidR="00B11CA1" w:rsidRDefault="00B11CA1" w:rsidP="006F3A75">
      <w:pPr>
        <w:pStyle w:val="ListParagraph"/>
        <w:jc w:val="both"/>
        <w:rPr>
          <w:b/>
          <w:szCs w:val="24"/>
        </w:rPr>
      </w:pPr>
    </w:p>
    <w:p w14:paraId="0A8D33E6" w14:textId="660CBFD1" w:rsidR="00B11CA1" w:rsidRDefault="00B11CA1" w:rsidP="006F3A75">
      <w:pPr>
        <w:pStyle w:val="ListParagraph"/>
        <w:jc w:val="both"/>
        <w:rPr>
          <w:b/>
          <w:szCs w:val="24"/>
        </w:rPr>
      </w:pPr>
    </w:p>
    <w:p w14:paraId="122796C9" w14:textId="13D0590A" w:rsidR="00B11CA1" w:rsidRDefault="00B11CA1" w:rsidP="006F3A75">
      <w:pPr>
        <w:pStyle w:val="ListParagraph"/>
        <w:jc w:val="both"/>
        <w:rPr>
          <w:b/>
          <w:szCs w:val="24"/>
        </w:rPr>
      </w:pPr>
    </w:p>
    <w:p w14:paraId="3AF49B11" w14:textId="54EDAB20" w:rsidR="00B11CA1" w:rsidRDefault="00B11CA1" w:rsidP="006F3A75">
      <w:pPr>
        <w:pStyle w:val="ListParagraph"/>
        <w:jc w:val="both"/>
        <w:rPr>
          <w:b/>
          <w:szCs w:val="24"/>
        </w:rPr>
      </w:pPr>
    </w:p>
    <w:p w14:paraId="3CCABD32" w14:textId="48C90772" w:rsidR="00B11CA1" w:rsidRDefault="00B11CA1" w:rsidP="006F3A75">
      <w:pPr>
        <w:pStyle w:val="ListParagraph"/>
        <w:jc w:val="both"/>
        <w:rPr>
          <w:b/>
          <w:szCs w:val="24"/>
        </w:rPr>
      </w:pPr>
    </w:p>
    <w:p w14:paraId="632F89E9" w14:textId="77777777" w:rsidR="00B11CA1" w:rsidRDefault="00B11CA1" w:rsidP="006F3A75">
      <w:pPr>
        <w:pStyle w:val="ListParagraph"/>
        <w:jc w:val="both"/>
        <w:rPr>
          <w:b/>
          <w:szCs w:val="24"/>
        </w:rPr>
      </w:pPr>
    </w:p>
    <w:p w14:paraId="1DB79305" w14:textId="268FF964" w:rsidR="00B11CA1" w:rsidRDefault="00B11CA1" w:rsidP="006F3A75">
      <w:pPr>
        <w:pStyle w:val="ListParagraph"/>
        <w:jc w:val="both"/>
        <w:rPr>
          <w:b/>
          <w:szCs w:val="24"/>
        </w:rPr>
      </w:pPr>
    </w:p>
    <w:p w14:paraId="7C5F2B3F" w14:textId="77777777" w:rsidR="00B11CA1" w:rsidRPr="006F3A75" w:rsidRDefault="00B11CA1" w:rsidP="006F3A75">
      <w:pPr>
        <w:pStyle w:val="ListParagraph"/>
        <w:jc w:val="both"/>
        <w:rPr>
          <w:b/>
          <w:szCs w:val="24"/>
        </w:rPr>
      </w:pPr>
    </w:p>
    <w:p w14:paraId="64788626" w14:textId="77777777" w:rsidR="006F3A75" w:rsidRPr="00156332" w:rsidRDefault="0077706C" w:rsidP="006F3A75">
      <w:pPr>
        <w:pStyle w:val="ListParagraph"/>
        <w:numPr>
          <w:ilvl w:val="0"/>
          <w:numId w:val="2"/>
        </w:numPr>
        <w:jc w:val="both"/>
        <w:rPr>
          <w:b/>
          <w:szCs w:val="24"/>
        </w:rPr>
      </w:pPr>
      <w:r w:rsidRPr="0077706C">
        <w:rPr>
          <w:b/>
          <w:szCs w:val="24"/>
          <w:u w:val="single"/>
        </w:rPr>
        <w:lastRenderedPageBreak/>
        <w:t>AUTHORIZATON</w:t>
      </w:r>
      <w:r>
        <w:rPr>
          <w:b/>
          <w:szCs w:val="24"/>
        </w:rPr>
        <w:t xml:space="preserve">:  </w:t>
      </w:r>
      <w:r w:rsidRPr="00156332">
        <w:rPr>
          <w:szCs w:val="24"/>
        </w:rPr>
        <w:t xml:space="preserve">Each of the signatories acknowledge that he or she has read this Agreement; is aware of its contents; is aware of and understands </w:t>
      </w:r>
      <w:proofErr w:type="gramStart"/>
      <w:r w:rsidRPr="00156332">
        <w:rPr>
          <w:szCs w:val="24"/>
        </w:rPr>
        <w:t>all of</w:t>
      </w:r>
      <w:proofErr w:type="gramEnd"/>
      <w:r w:rsidRPr="00156332">
        <w:rPr>
          <w:szCs w:val="24"/>
        </w:rPr>
        <w:t xml:space="preserve"> its terms and the legal consequences thereof; and, that he or she has the authority to bind the </w:t>
      </w:r>
      <w:r w:rsidR="00CE313E" w:rsidRPr="00156332">
        <w:rPr>
          <w:szCs w:val="24"/>
        </w:rPr>
        <w:t>Parties</w:t>
      </w:r>
      <w:r w:rsidRPr="00156332">
        <w:rPr>
          <w:szCs w:val="24"/>
        </w:rPr>
        <w:t xml:space="preserve"> included herein.</w:t>
      </w:r>
      <w:r w:rsidR="006F3A75" w:rsidRPr="00156332">
        <w:rPr>
          <w:szCs w:val="24"/>
        </w:rPr>
        <w:t xml:space="preserve">  It is stipulated and agreed that </w:t>
      </w:r>
      <w:r w:rsidR="0051463A" w:rsidRPr="00156332">
        <w:rPr>
          <w:szCs w:val="24"/>
        </w:rPr>
        <w:t xml:space="preserve">electronic or </w:t>
      </w:r>
      <w:r w:rsidR="006F3A75" w:rsidRPr="00156332">
        <w:rPr>
          <w:szCs w:val="24"/>
        </w:rPr>
        <w:t xml:space="preserve">facsimile signatures, in </w:t>
      </w:r>
      <w:proofErr w:type="gramStart"/>
      <w:r w:rsidR="006F3A75" w:rsidRPr="00156332">
        <w:rPr>
          <w:szCs w:val="24"/>
        </w:rPr>
        <w:t>counter-parts</w:t>
      </w:r>
      <w:proofErr w:type="gramEnd"/>
      <w:r w:rsidR="006F3A75" w:rsidRPr="00156332">
        <w:rPr>
          <w:szCs w:val="24"/>
        </w:rPr>
        <w:t>, shall be deemed original signatures</w:t>
      </w:r>
      <w:r w:rsidR="00156332" w:rsidRPr="00156332">
        <w:rPr>
          <w:szCs w:val="24"/>
        </w:rPr>
        <w:t>, and a</w:t>
      </w:r>
      <w:r w:rsidR="00914C61" w:rsidRPr="00156332">
        <w:rPr>
          <w:szCs w:val="24"/>
        </w:rPr>
        <w:t xml:space="preserve"> document in portable document format (“PDF”) or signed copy of this Agreement delivered by facsimile, email or other means of electronic transmission shall have the same legal effect as delivery of an original signed copy of this Agreement.</w:t>
      </w:r>
    </w:p>
    <w:p w14:paraId="7EBF4B66" w14:textId="77777777" w:rsidR="006F3A75" w:rsidRDefault="006F3A75" w:rsidP="00C62244">
      <w:pPr>
        <w:spacing w:line="360" w:lineRule="auto"/>
        <w:ind w:firstLine="360"/>
        <w:jc w:val="both"/>
        <w:rPr>
          <w:szCs w:val="24"/>
        </w:rPr>
      </w:pPr>
    </w:p>
    <w:p w14:paraId="0BBC81F7" w14:textId="77777777" w:rsidR="002D2638" w:rsidRDefault="002D2638" w:rsidP="00001DEB">
      <w:pPr>
        <w:ind w:firstLine="360"/>
        <w:jc w:val="both"/>
        <w:rPr>
          <w:szCs w:val="24"/>
        </w:rPr>
      </w:pPr>
      <w:r w:rsidRPr="00001DEB">
        <w:rPr>
          <w:i/>
          <w:iCs/>
          <w:szCs w:val="24"/>
        </w:rPr>
        <w:t>Broker</w:t>
      </w:r>
      <w:r>
        <w:rPr>
          <w:szCs w:val="24"/>
        </w:rPr>
        <w:t>’s Primary Contact</w:t>
      </w:r>
      <w:r w:rsidR="007F1FF8">
        <w:rPr>
          <w:szCs w:val="24"/>
        </w:rPr>
        <w:t>: _</w:t>
      </w:r>
      <w:r>
        <w:rPr>
          <w:szCs w:val="24"/>
        </w:rPr>
        <w:t>___________________________________</w:t>
      </w:r>
    </w:p>
    <w:p w14:paraId="59D2A896" w14:textId="77777777" w:rsidR="002D2638" w:rsidRPr="00C62244" w:rsidRDefault="002D2638" w:rsidP="00001DEB">
      <w:pPr>
        <w:ind w:firstLine="360"/>
        <w:jc w:val="both"/>
        <w:rPr>
          <w:szCs w:val="24"/>
        </w:rPr>
      </w:pPr>
    </w:p>
    <w:p w14:paraId="019A63C1" w14:textId="77777777" w:rsidR="00C62244" w:rsidRPr="00C62244" w:rsidRDefault="00C62244" w:rsidP="00001DEB">
      <w:pPr>
        <w:ind w:firstLine="360"/>
        <w:jc w:val="both"/>
        <w:rPr>
          <w:szCs w:val="24"/>
        </w:rPr>
      </w:pPr>
      <w:r w:rsidRPr="002D2638">
        <w:rPr>
          <w:i/>
          <w:szCs w:val="24"/>
        </w:rPr>
        <w:t>Broker’s</w:t>
      </w:r>
      <w:r w:rsidRPr="00C62244">
        <w:rPr>
          <w:szCs w:val="24"/>
        </w:rPr>
        <w:t xml:space="preserve"> email address: </w:t>
      </w:r>
      <w:r w:rsidR="002D2638">
        <w:rPr>
          <w:szCs w:val="24"/>
        </w:rPr>
        <w:t>______________________________________</w:t>
      </w:r>
    </w:p>
    <w:p w14:paraId="1AF18DC0" w14:textId="77777777" w:rsidR="00C62244" w:rsidRPr="00C62244" w:rsidRDefault="00C62244" w:rsidP="00001DEB">
      <w:pPr>
        <w:ind w:firstLine="360"/>
        <w:jc w:val="both"/>
        <w:rPr>
          <w:szCs w:val="24"/>
        </w:rPr>
      </w:pPr>
    </w:p>
    <w:p w14:paraId="3FD7BFCA" w14:textId="77777777" w:rsidR="00C62244" w:rsidRPr="00C62244" w:rsidRDefault="00C62244" w:rsidP="00001DEB">
      <w:pPr>
        <w:ind w:firstLine="360"/>
        <w:jc w:val="both"/>
        <w:rPr>
          <w:szCs w:val="24"/>
        </w:rPr>
      </w:pPr>
      <w:r w:rsidRPr="002D2638">
        <w:rPr>
          <w:i/>
          <w:szCs w:val="24"/>
        </w:rPr>
        <w:t>Broker’s</w:t>
      </w:r>
      <w:r w:rsidRPr="00C62244">
        <w:rPr>
          <w:szCs w:val="24"/>
        </w:rPr>
        <w:t xml:space="preserve"> phone number: </w:t>
      </w:r>
      <w:r w:rsidR="002D2638">
        <w:rPr>
          <w:szCs w:val="24"/>
        </w:rPr>
        <w:t>______________________________________</w:t>
      </w:r>
    </w:p>
    <w:p w14:paraId="52E580D6" w14:textId="77777777" w:rsidR="00C62244" w:rsidRPr="00C62244" w:rsidRDefault="00C62244" w:rsidP="00C62244">
      <w:pPr>
        <w:spacing w:line="360" w:lineRule="auto"/>
        <w:jc w:val="both"/>
        <w:rPr>
          <w:szCs w:val="24"/>
        </w:rPr>
      </w:pPr>
    </w:p>
    <w:p w14:paraId="498C68CF" w14:textId="77777777" w:rsidR="00C62244" w:rsidRPr="00C62244" w:rsidRDefault="00C62244" w:rsidP="00C62244">
      <w:pPr>
        <w:spacing w:line="360" w:lineRule="auto"/>
        <w:jc w:val="both"/>
        <w:rPr>
          <w:szCs w:val="24"/>
        </w:rPr>
      </w:pPr>
      <w:r w:rsidRPr="00C62244">
        <w:rPr>
          <w:szCs w:val="24"/>
        </w:rPr>
        <w:t xml:space="preserve">The </w:t>
      </w:r>
      <w:r w:rsidR="00CE313E">
        <w:rPr>
          <w:szCs w:val="24"/>
        </w:rPr>
        <w:t>Parties</w:t>
      </w:r>
      <w:r w:rsidRPr="00C62244">
        <w:rPr>
          <w:szCs w:val="24"/>
        </w:rPr>
        <w:t xml:space="preserve"> hereto intending to be legally bound hereby have affixed their hands this _____ day of _______________, 20</w:t>
      </w:r>
      <w:r w:rsidRPr="00C62244">
        <w:rPr>
          <w:szCs w:val="24"/>
          <w:u w:val="single"/>
        </w:rPr>
        <w:tab/>
        <w:t xml:space="preserve"> </w:t>
      </w:r>
      <w:r w:rsidRPr="00C62244">
        <w:rPr>
          <w:szCs w:val="24"/>
        </w:rPr>
        <w:t>.</w:t>
      </w:r>
    </w:p>
    <w:p w14:paraId="2A9DA996" w14:textId="77777777" w:rsidR="00C62244" w:rsidRPr="00C62244" w:rsidRDefault="00C62244" w:rsidP="00C62244">
      <w:pPr>
        <w:spacing w:line="360" w:lineRule="auto"/>
        <w:jc w:val="both"/>
        <w:rPr>
          <w:szCs w:val="24"/>
        </w:rPr>
      </w:pPr>
    </w:p>
    <w:p w14:paraId="27BF2602" w14:textId="7A292EE5" w:rsidR="00C62244" w:rsidRPr="00001DEB" w:rsidRDefault="00C62244" w:rsidP="00C62244">
      <w:pPr>
        <w:spacing w:line="360" w:lineRule="auto"/>
        <w:jc w:val="both"/>
        <w:rPr>
          <w:szCs w:val="24"/>
          <w:u w:val="single"/>
        </w:rPr>
      </w:pPr>
      <w:r w:rsidRPr="00C62244">
        <w:rPr>
          <w:szCs w:val="24"/>
          <w:u w:val="single"/>
        </w:rPr>
        <w:t>Please attach copy of Broker’s License and Certificate of Insurance Evidencing E&amp;O Limits of no less than $1,000,000.</w:t>
      </w:r>
    </w:p>
    <w:p w14:paraId="6B21F5C3" w14:textId="77777777" w:rsidR="00C62244" w:rsidRPr="00C62244" w:rsidRDefault="002D2638" w:rsidP="00C62244">
      <w:pPr>
        <w:spacing w:line="360" w:lineRule="auto"/>
        <w:jc w:val="both"/>
        <w:rPr>
          <w:szCs w:val="24"/>
        </w:rPr>
      </w:pPr>
      <w:r>
        <w:rPr>
          <w:szCs w:val="24"/>
        </w:rPr>
        <w:t>______________________________</w:t>
      </w:r>
      <w:r w:rsidR="00CE313E">
        <w:rPr>
          <w:szCs w:val="24"/>
        </w:rPr>
        <w:t>_____</w:t>
      </w:r>
      <w:r w:rsidR="00B0747D">
        <w:rPr>
          <w:szCs w:val="24"/>
        </w:rPr>
        <w:tab/>
      </w:r>
      <w:r w:rsidR="00B0747D">
        <w:rPr>
          <w:szCs w:val="24"/>
        </w:rPr>
        <w:tab/>
        <w:t>Sterling &amp; Sterling LLC</w:t>
      </w:r>
      <w:r w:rsidR="00C62244" w:rsidRPr="00C62244">
        <w:rPr>
          <w:szCs w:val="24"/>
        </w:rPr>
        <w:t xml:space="preserve"> DBA SterlingRisk</w:t>
      </w:r>
    </w:p>
    <w:p w14:paraId="10DE2E48" w14:textId="77777777" w:rsidR="00C62244" w:rsidRPr="00C62244" w:rsidRDefault="00C62244" w:rsidP="00C62244">
      <w:pPr>
        <w:spacing w:line="360" w:lineRule="auto"/>
        <w:jc w:val="both"/>
        <w:rPr>
          <w:szCs w:val="24"/>
        </w:rPr>
      </w:pPr>
    </w:p>
    <w:p w14:paraId="09360D6C" w14:textId="2F2C32EE" w:rsidR="00C62244" w:rsidRPr="00C62244" w:rsidRDefault="00C62244" w:rsidP="00C62244">
      <w:pPr>
        <w:keepLines/>
        <w:widowControl w:val="0"/>
        <w:spacing w:line="360" w:lineRule="auto"/>
        <w:jc w:val="both"/>
        <w:rPr>
          <w:szCs w:val="24"/>
        </w:rPr>
      </w:pPr>
      <w:r w:rsidRPr="00C62244">
        <w:rPr>
          <w:szCs w:val="24"/>
        </w:rPr>
        <w:t>By:</w:t>
      </w:r>
      <w:r w:rsidRPr="00C62244">
        <w:rPr>
          <w:szCs w:val="24"/>
          <w:u w:val="single"/>
        </w:rPr>
        <w:t xml:space="preserve"> </w:t>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rPr>
        <w:t xml:space="preserve"> </w:t>
      </w:r>
      <w:r w:rsidRPr="00C62244">
        <w:rPr>
          <w:szCs w:val="24"/>
        </w:rPr>
        <w:tab/>
        <w:t xml:space="preserve">By: </w:t>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u w:val="single"/>
        </w:rPr>
        <w:tab/>
      </w:r>
      <w:r w:rsidRPr="00C62244">
        <w:rPr>
          <w:szCs w:val="24"/>
        </w:rPr>
        <w:t xml:space="preserve"> </w:t>
      </w:r>
    </w:p>
    <w:p w14:paraId="79AD99C2" w14:textId="77777777" w:rsidR="002D2638" w:rsidRDefault="002D2638" w:rsidP="00C62244">
      <w:pPr>
        <w:rPr>
          <w:szCs w:val="24"/>
        </w:rPr>
      </w:pPr>
      <w:r>
        <w:rPr>
          <w:szCs w:val="24"/>
        </w:rPr>
        <w:t>Name:_______________________________</w:t>
      </w:r>
      <w:r>
        <w:rPr>
          <w:szCs w:val="24"/>
        </w:rPr>
        <w:tab/>
        <w:t>Name:______________________________</w:t>
      </w:r>
    </w:p>
    <w:p w14:paraId="12BC6B9E" w14:textId="77777777" w:rsidR="002D2638" w:rsidRDefault="002D2638" w:rsidP="00C62244">
      <w:pPr>
        <w:rPr>
          <w:szCs w:val="24"/>
        </w:rPr>
      </w:pPr>
    </w:p>
    <w:p w14:paraId="4BB388CC" w14:textId="6C2C9592" w:rsidR="001F5444" w:rsidRDefault="002D2638" w:rsidP="00B97912">
      <w:pPr>
        <w:rPr>
          <w:b/>
          <w:szCs w:val="24"/>
          <w:u w:val="single"/>
        </w:rPr>
      </w:pPr>
      <w:r>
        <w:rPr>
          <w:szCs w:val="24"/>
        </w:rPr>
        <w:t>Title:________________________________</w:t>
      </w:r>
      <w:r>
        <w:rPr>
          <w:szCs w:val="24"/>
        </w:rPr>
        <w:tab/>
        <w:t>Title:_______________________________</w:t>
      </w:r>
      <w:r>
        <w:rPr>
          <w:szCs w:val="24"/>
        </w:rPr>
        <w:tab/>
      </w:r>
    </w:p>
    <w:p w14:paraId="4193CA22" w14:textId="77777777" w:rsidR="001F5444" w:rsidRDefault="001F5444" w:rsidP="00C62244">
      <w:pPr>
        <w:keepLines/>
        <w:widowControl w:val="0"/>
        <w:spacing w:line="360" w:lineRule="auto"/>
        <w:jc w:val="center"/>
        <w:rPr>
          <w:b/>
          <w:szCs w:val="24"/>
          <w:u w:val="single"/>
        </w:rPr>
      </w:pPr>
    </w:p>
    <w:p w14:paraId="2575D7A9" w14:textId="77777777" w:rsidR="00C62244" w:rsidRPr="00784AC5" w:rsidRDefault="00C62244" w:rsidP="00784AC5">
      <w:pPr>
        <w:jc w:val="both"/>
        <w:rPr>
          <w:b/>
        </w:rPr>
      </w:pPr>
    </w:p>
    <w:sectPr w:rsidR="00C62244" w:rsidRPr="00784AC5" w:rsidSect="00001DEB">
      <w:headerReference w:type="default" r:id="rId8"/>
      <w:pgSz w:w="12240" w:h="15840"/>
      <w:pgMar w:top="27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735B" w14:textId="77777777" w:rsidR="00A11962" w:rsidRDefault="00A11962" w:rsidP="00D925A2">
      <w:r>
        <w:separator/>
      </w:r>
    </w:p>
  </w:endnote>
  <w:endnote w:type="continuationSeparator" w:id="0">
    <w:p w14:paraId="0E447DEB" w14:textId="77777777" w:rsidR="00A11962" w:rsidRDefault="00A11962" w:rsidP="00D9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47D9" w14:textId="77777777" w:rsidR="00A11962" w:rsidRDefault="00A11962" w:rsidP="00D925A2">
      <w:r>
        <w:separator/>
      </w:r>
    </w:p>
  </w:footnote>
  <w:footnote w:type="continuationSeparator" w:id="0">
    <w:p w14:paraId="4E27656B" w14:textId="77777777" w:rsidR="00A11962" w:rsidRDefault="00A11962" w:rsidP="00D9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DF3" w14:textId="77777777" w:rsidR="005350A9" w:rsidRDefault="005350A9">
    <w:pPr>
      <w:pStyle w:val="Header"/>
    </w:pPr>
    <w:bookmarkStart w:id="1" w:name="Letterhead"/>
    <w:r>
      <w:rPr>
        <w:noProof/>
      </w:rPr>
      <w:drawing>
        <wp:anchor distT="0" distB="0" distL="114300" distR="114300" simplePos="0" relativeHeight="251658240" behindDoc="0" locked="0" layoutInCell="1" allowOverlap="1" wp14:anchorId="6BAAF9F0" wp14:editId="194360EE">
          <wp:simplePos x="0" y="0"/>
          <wp:positionH relativeFrom="page">
            <wp:align>center</wp:align>
          </wp:positionH>
          <wp:positionV relativeFrom="page">
            <wp:align>center</wp:align>
          </wp:positionV>
          <wp:extent cx="7772400" cy="10058400"/>
          <wp:effectExtent l="0" t="0" r="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269"/>
    <w:multiLevelType w:val="hybridMultilevel"/>
    <w:tmpl w:val="B0B6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5F01"/>
    <w:multiLevelType w:val="singleLevel"/>
    <w:tmpl w:val="FB3007C8"/>
    <w:lvl w:ilvl="0">
      <w:start w:val="1"/>
      <w:numFmt w:val="decimal"/>
      <w:lvlText w:val="%1."/>
      <w:legacy w:legacy="1" w:legacySpace="0" w:legacyIndent="360"/>
      <w:lvlJc w:val="left"/>
      <w:pPr>
        <w:ind w:left="1080" w:hanging="360"/>
      </w:pPr>
    </w:lvl>
  </w:abstractNum>
  <w:abstractNum w:abstractNumId="2" w15:restartNumberingAfterBreak="0">
    <w:nsid w:val="166857CE"/>
    <w:multiLevelType w:val="hybridMultilevel"/>
    <w:tmpl w:val="DF0C6740"/>
    <w:lvl w:ilvl="0" w:tplc="07A8F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43649"/>
    <w:multiLevelType w:val="hybridMultilevel"/>
    <w:tmpl w:val="69A6900A"/>
    <w:lvl w:ilvl="0" w:tplc="3B10676C">
      <w:start w:val="1"/>
      <w:numFmt w:val="decimal"/>
      <w:lvlText w:val="%1."/>
      <w:lvlJc w:val="left"/>
      <w:pPr>
        <w:ind w:left="2160" w:hanging="720"/>
      </w:pPr>
      <w:rPr>
        <w:rFonts w:ascii="Verdana" w:eastAsia="Times New Roman" w:hAnsi="Verdan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3C166C"/>
    <w:multiLevelType w:val="singleLevel"/>
    <w:tmpl w:val="A87874F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29847172"/>
    <w:multiLevelType w:val="hybridMultilevel"/>
    <w:tmpl w:val="E356E0DA"/>
    <w:lvl w:ilvl="0" w:tplc="3F10AD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DF1310"/>
    <w:multiLevelType w:val="hybridMultilevel"/>
    <w:tmpl w:val="AB5C97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0F1BCB"/>
    <w:multiLevelType w:val="hybridMultilevel"/>
    <w:tmpl w:val="B73E4FD4"/>
    <w:lvl w:ilvl="0" w:tplc="332454D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6563D"/>
    <w:multiLevelType w:val="hybridMultilevel"/>
    <w:tmpl w:val="CF30EDC8"/>
    <w:lvl w:ilvl="0" w:tplc="AB6A7BF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4B3E5B"/>
    <w:multiLevelType w:val="hybridMultilevel"/>
    <w:tmpl w:val="84484F40"/>
    <w:lvl w:ilvl="0" w:tplc="D572077C">
      <w:start w:val="1"/>
      <w:numFmt w:val="upperLetter"/>
      <w:lvlText w:val="%1."/>
      <w:lvlJc w:val="left"/>
      <w:pPr>
        <w:ind w:left="720" w:hanging="360"/>
      </w:pPr>
      <w:rPr>
        <w:rFonts w:hint="default"/>
        <w:b/>
        <w:u w:val="none"/>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6E1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05D418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35B0ED3"/>
    <w:multiLevelType w:val="hybridMultilevel"/>
    <w:tmpl w:val="D1369D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F478D0"/>
    <w:multiLevelType w:val="hybridMultilevel"/>
    <w:tmpl w:val="0CBE20B4"/>
    <w:lvl w:ilvl="0" w:tplc="F59E54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82115E"/>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68E90460"/>
    <w:multiLevelType w:val="hybridMultilevel"/>
    <w:tmpl w:val="041C17C4"/>
    <w:lvl w:ilvl="0" w:tplc="3F3C5AA2">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913BB2"/>
    <w:multiLevelType w:val="hybridMultilevel"/>
    <w:tmpl w:val="B0B6D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12795E"/>
    <w:multiLevelType w:val="hybridMultilevel"/>
    <w:tmpl w:val="12FA4A66"/>
    <w:lvl w:ilvl="0" w:tplc="2B0CB2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554625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C592E62"/>
    <w:multiLevelType w:val="hybridMultilevel"/>
    <w:tmpl w:val="6B6697D4"/>
    <w:lvl w:ilvl="0" w:tplc="B888EF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780894"/>
    <w:multiLevelType w:val="hybridMultilevel"/>
    <w:tmpl w:val="91CA873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4915148">
    <w:abstractNumId w:val="7"/>
  </w:num>
  <w:num w:numId="2" w16cid:durableId="1998217802">
    <w:abstractNumId w:val="9"/>
  </w:num>
  <w:num w:numId="3" w16cid:durableId="916549258">
    <w:abstractNumId w:val="15"/>
  </w:num>
  <w:num w:numId="4" w16cid:durableId="655187932">
    <w:abstractNumId w:val="5"/>
  </w:num>
  <w:num w:numId="5" w16cid:durableId="761992855">
    <w:abstractNumId w:val="19"/>
  </w:num>
  <w:num w:numId="6" w16cid:durableId="1925333879">
    <w:abstractNumId w:val="3"/>
  </w:num>
  <w:num w:numId="7" w16cid:durableId="1681395890">
    <w:abstractNumId w:val="8"/>
  </w:num>
  <w:num w:numId="8" w16cid:durableId="199127769">
    <w:abstractNumId w:val="14"/>
  </w:num>
  <w:num w:numId="9" w16cid:durableId="217210607">
    <w:abstractNumId w:val="18"/>
  </w:num>
  <w:num w:numId="10" w16cid:durableId="432479143">
    <w:abstractNumId w:val="4"/>
  </w:num>
  <w:num w:numId="11" w16cid:durableId="756561724">
    <w:abstractNumId w:val="1"/>
  </w:num>
  <w:num w:numId="12" w16cid:durableId="123895111">
    <w:abstractNumId w:val="10"/>
  </w:num>
  <w:num w:numId="13" w16cid:durableId="216208070">
    <w:abstractNumId w:val="11"/>
  </w:num>
  <w:num w:numId="14" w16cid:durableId="178810746">
    <w:abstractNumId w:val="13"/>
  </w:num>
  <w:num w:numId="15" w16cid:durableId="574243881">
    <w:abstractNumId w:val="6"/>
  </w:num>
  <w:num w:numId="16" w16cid:durableId="1974435408">
    <w:abstractNumId w:val="16"/>
  </w:num>
  <w:num w:numId="17" w16cid:durableId="1176505528">
    <w:abstractNumId w:val="2"/>
  </w:num>
  <w:num w:numId="18" w16cid:durableId="2083604654">
    <w:abstractNumId w:val="17"/>
  </w:num>
  <w:num w:numId="19" w16cid:durableId="1317146024">
    <w:abstractNumId w:val="0"/>
  </w:num>
  <w:num w:numId="20" w16cid:durableId="1452213254">
    <w:abstractNumId w:val="20"/>
  </w:num>
  <w:num w:numId="21" w16cid:durableId="1568688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A2"/>
    <w:rsid w:val="00001DEB"/>
    <w:rsid w:val="00056AD3"/>
    <w:rsid w:val="00056C13"/>
    <w:rsid w:val="00066808"/>
    <w:rsid w:val="000913A0"/>
    <w:rsid w:val="000A14EA"/>
    <w:rsid w:val="000A6053"/>
    <w:rsid w:val="000B59D9"/>
    <w:rsid w:val="000B7C43"/>
    <w:rsid w:val="000D75CD"/>
    <w:rsid w:val="000E36FC"/>
    <w:rsid w:val="00116794"/>
    <w:rsid w:val="00156332"/>
    <w:rsid w:val="00183906"/>
    <w:rsid w:val="001A6959"/>
    <w:rsid w:val="001D63F8"/>
    <w:rsid w:val="001F05BD"/>
    <w:rsid w:val="001F3F0E"/>
    <w:rsid w:val="001F5444"/>
    <w:rsid w:val="002116B1"/>
    <w:rsid w:val="00217217"/>
    <w:rsid w:val="002326D7"/>
    <w:rsid w:val="00251F84"/>
    <w:rsid w:val="002554D4"/>
    <w:rsid w:val="00257A21"/>
    <w:rsid w:val="00270A3F"/>
    <w:rsid w:val="002747EC"/>
    <w:rsid w:val="00282D82"/>
    <w:rsid w:val="0029637A"/>
    <w:rsid w:val="002A6105"/>
    <w:rsid w:val="002D0D16"/>
    <w:rsid w:val="002D21E3"/>
    <w:rsid w:val="002D2638"/>
    <w:rsid w:val="002E2E38"/>
    <w:rsid w:val="0030430A"/>
    <w:rsid w:val="00323B5B"/>
    <w:rsid w:val="003264A8"/>
    <w:rsid w:val="00334B3D"/>
    <w:rsid w:val="00337C32"/>
    <w:rsid w:val="0034303B"/>
    <w:rsid w:val="00367D26"/>
    <w:rsid w:val="003F7FC3"/>
    <w:rsid w:val="004026FE"/>
    <w:rsid w:val="004075A4"/>
    <w:rsid w:val="004107AD"/>
    <w:rsid w:val="00417510"/>
    <w:rsid w:val="00422B67"/>
    <w:rsid w:val="00423040"/>
    <w:rsid w:val="00427243"/>
    <w:rsid w:val="00437897"/>
    <w:rsid w:val="00485A53"/>
    <w:rsid w:val="004B6709"/>
    <w:rsid w:val="004C4384"/>
    <w:rsid w:val="004D350F"/>
    <w:rsid w:val="0051463A"/>
    <w:rsid w:val="00524DEF"/>
    <w:rsid w:val="00527223"/>
    <w:rsid w:val="0053341A"/>
    <w:rsid w:val="005350A9"/>
    <w:rsid w:val="005508CA"/>
    <w:rsid w:val="0057294E"/>
    <w:rsid w:val="00575344"/>
    <w:rsid w:val="005A550A"/>
    <w:rsid w:val="005A7364"/>
    <w:rsid w:val="005C6FEB"/>
    <w:rsid w:val="005D3EAA"/>
    <w:rsid w:val="00611291"/>
    <w:rsid w:val="00627B35"/>
    <w:rsid w:val="00632351"/>
    <w:rsid w:val="006338F5"/>
    <w:rsid w:val="006375CB"/>
    <w:rsid w:val="00656F4F"/>
    <w:rsid w:val="006618DC"/>
    <w:rsid w:val="00677A83"/>
    <w:rsid w:val="00694902"/>
    <w:rsid w:val="006E4CE7"/>
    <w:rsid w:val="006F3A75"/>
    <w:rsid w:val="0070602E"/>
    <w:rsid w:val="00725426"/>
    <w:rsid w:val="00745515"/>
    <w:rsid w:val="00746785"/>
    <w:rsid w:val="00757113"/>
    <w:rsid w:val="0077706C"/>
    <w:rsid w:val="00784AC5"/>
    <w:rsid w:val="007871DD"/>
    <w:rsid w:val="00787890"/>
    <w:rsid w:val="00792B51"/>
    <w:rsid w:val="007C41DF"/>
    <w:rsid w:val="007F1FF8"/>
    <w:rsid w:val="00806F05"/>
    <w:rsid w:val="00816217"/>
    <w:rsid w:val="0082192D"/>
    <w:rsid w:val="00821B9B"/>
    <w:rsid w:val="00827580"/>
    <w:rsid w:val="0084001B"/>
    <w:rsid w:val="00874D63"/>
    <w:rsid w:val="00896C04"/>
    <w:rsid w:val="008B68A3"/>
    <w:rsid w:val="008B7429"/>
    <w:rsid w:val="008E0796"/>
    <w:rsid w:val="008E34FA"/>
    <w:rsid w:val="009128C7"/>
    <w:rsid w:val="00914C61"/>
    <w:rsid w:val="00961D7A"/>
    <w:rsid w:val="00963DFD"/>
    <w:rsid w:val="00966857"/>
    <w:rsid w:val="00996F0A"/>
    <w:rsid w:val="009A7612"/>
    <w:rsid w:val="009E07BE"/>
    <w:rsid w:val="009E0FBD"/>
    <w:rsid w:val="00A00F4B"/>
    <w:rsid w:val="00A11962"/>
    <w:rsid w:val="00A610ED"/>
    <w:rsid w:val="00A94707"/>
    <w:rsid w:val="00AB2CC9"/>
    <w:rsid w:val="00AC4BD1"/>
    <w:rsid w:val="00AC4DD0"/>
    <w:rsid w:val="00AD08BA"/>
    <w:rsid w:val="00AD62CF"/>
    <w:rsid w:val="00B0558E"/>
    <w:rsid w:val="00B0747D"/>
    <w:rsid w:val="00B11CA1"/>
    <w:rsid w:val="00B2329A"/>
    <w:rsid w:val="00B33C9A"/>
    <w:rsid w:val="00B345D3"/>
    <w:rsid w:val="00B62A2B"/>
    <w:rsid w:val="00B64E73"/>
    <w:rsid w:val="00B6569D"/>
    <w:rsid w:val="00B66174"/>
    <w:rsid w:val="00B72D14"/>
    <w:rsid w:val="00B814C4"/>
    <w:rsid w:val="00B85373"/>
    <w:rsid w:val="00B97912"/>
    <w:rsid w:val="00BA2194"/>
    <w:rsid w:val="00BB227B"/>
    <w:rsid w:val="00BC5E85"/>
    <w:rsid w:val="00BE7275"/>
    <w:rsid w:val="00C13526"/>
    <w:rsid w:val="00C22E8D"/>
    <w:rsid w:val="00C5006A"/>
    <w:rsid w:val="00C56EEB"/>
    <w:rsid w:val="00C57231"/>
    <w:rsid w:val="00C62244"/>
    <w:rsid w:val="00C67FE3"/>
    <w:rsid w:val="00C822AB"/>
    <w:rsid w:val="00CD2FDA"/>
    <w:rsid w:val="00CD6FA6"/>
    <w:rsid w:val="00CE313E"/>
    <w:rsid w:val="00CF6EF8"/>
    <w:rsid w:val="00D174B1"/>
    <w:rsid w:val="00D26D95"/>
    <w:rsid w:val="00D60633"/>
    <w:rsid w:val="00D65113"/>
    <w:rsid w:val="00D925A2"/>
    <w:rsid w:val="00DA79DD"/>
    <w:rsid w:val="00DB55C4"/>
    <w:rsid w:val="00DD0091"/>
    <w:rsid w:val="00E20DA1"/>
    <w:rsid w:val="00E24AA0"/>
    <w:rsid w:val="00E3781D"/>
    <w:rsid w:val="00E64456"/>
    <w:rsid w:val="00E6570B"/>
    <w:rsid w:val="00E8071E"/>
    <w:rsid w:val="00E93F32"/>
    <w:rsid w:val="00F04ED0"/>
    <w:rsid w:val="00F1121E"/>
    <w:rsid w:val="00F114EC"/>
    <w:rsid w:val="00F175A6"/>
    <w:rsid w:val="00F37B9A"/>
    <w:rsid w:val="00F40387"/>
    <w:rsid w:val="00F41037"/>
    <w:rsid w:val="00F55A1B"/>
    <w:rsid w:val="00FA43E8"/>
    <w:rsid w:val="00FA6D81"/>
    <w:rsid w:val="00FC1568"/>
    <w:rsid w:val="00FE2A71"/>
    <w:rsid w:val="00FF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6F1DC"/>
  <w15:docId w15:val="{853F762F-1E4F-4BA9-8406-38C4480E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5A2"/>
    <w:rPr>
      <w:rFonts w:eastAsia="Times New Roman" w:cs="Times New Roman"/>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5A2"/>
    <w:pPr>
      <w:tabs>
        <w:tab w:val="center" w:pos="4680"/>
        <w:tab w:val="right" w:pos="9360"/>
      </w:tabs>
    </w:pPr>
  </w:style>
  <w:style w:type="character" w:customStyle="1" w:styleId="HeaderChar">
    <w:name w:val="Header Char"/>
    <w:basedOn w:val="DefaultParagraphFont"/>
    <w:link w:val="Header"/>
    <w:uiPriority w:val="99"/>
    <w:rsid w:val="00D925A2"/>
  </w:style>
  <w:style w:type="paragraph" w:styleId="Footer">
    <w:name w:val="footer"/>
    <w:basedOn w:val="Normal"/>
    <w:link w:val="FooterChar"/>
    <w:uiPriority w:val="99"/>
    <w:unhideWhenUsed/>
    <w:rsid w:val="00D925A2"/>
    <w:pPr>
      <w:tabs>
        <w:tab w:val="center" w:pos="4680"/>
        <w:tab w:val="right" w:pos="9360"/>
      </w:tabs>
    </w:pPr>
  </w:style>
  <w:style w:type="character" w:customStyle="1" w:styleId="FooterChar">
    <w:name w:val="Footer Char"/>
    <w:basedOn w:val="DefaultParagraphFont"/>
    <w:link w:val="Footer"/>
    <w:uiPriority w:val="99"/>
    <w:rsid w:val="00D925A2"/>
  </w:style>
  <w:style w:type="paragraph" w:styleId="ListParagraph">
    <w:name w:val="List Paragraph"/>
    <w:basedOn w:val="Normal"/>
    <w:uiPriority w:val="34"/>
    <w:qFormat/>
    <w:rsid w:val="00D925A2"/>
    <w:pPr>
      <w:ind w:left="720"/>
      <w:contextualSpacing/>
    </w:pPr>
  </w:style>
  <w:style w:type="paragraph" w:styleId="BodyTextIndent">
    <w:name w:val="Body Text Indent"/>
    <w:basedOn w:val="Normal"/>
    <w:link w:val="BodyTextIndentChar"/>
    <w:rsid w:val="00C62244"/>
    <w:pPr>
      <w:spacing w:line="360" w:lineRule="auto"/>
      <w:ind w:left="360"/>
      <w:jc w:val="both"/>
    </w:pPr>
    <w:rPr>
      <w:rFonts w:ascii="Arial" w:hAnsi="Arial"/>
      <w:sz w:val="22"/>
    </w:rPr>
  </w:style>
  <w:style w:type="character" w:customStyle="1" w:styleId="BodyTextIndentChar">
    <w:name w:val="Body Text Indent Char"/>
    <w:basedOn w:val="DefaultParagraphFont"/>
    <w:link w:val="BodyTextIndent"/>
    <w:rsid w:val="00C62244"/>
    <w:rPr>
      <w:rFonts w:ascii="Arial" w:eastAsia="Times New Roman" w:hAnsi="Arial" w:cs="Times New Roman"/>
      <w:sz w:val="22"/>
      <w:szCs w:val="20"/>
      <w:u w:val="none"/>
    </w:rPr>
  </w:style>
  <w:style w:type="paragraph" w:customStyle="1" w:styleId="p2">
    <w:name w:val="p2"/>
    <w:basedOn w:val="Normal"/>
    <w:rsid w:val="00C62244"/>
    <w:pPr>
      <w:widowControl w:val="0"/>
      <w:tabs>
        <w:tab w:val="left" w:pos="740"/>
      </w:tabs>
      <w:overflowPunct w:val="0"/>
      <w:autoSpaceDE w:val="0"/>
      <w:autoSpaceDN w:val="0"/>
      <w:adjustRightInd w:val="0"/>
      <w:spacing w:line="240" w:lineRule="atLeast"/>
      <w:ind w:left="720" w:hanging="720"/>
      <w:textAlignment w:val="baseline"/>
    </w:pPr>
  </w:style>
  <w:style w:type="character" w:customStyle="1" w:styleId="documentbody1">
    <w:name w:val="documentbody1"/>
    <w:basedOn w:val="DefaultParagraphFont"/>
    <w:rsid w:val="00C62244"/>
    <w:rPr>
      <w:rFonts w:ascii="Verdana" w:hAnsi="Verdana" w:hint="default"/>
      <w:sz w:val="19"/>
      <w:szCs w:val="19"/>
      <w:shd w:val="clear" w:color="auto" w:fill="FFFFFF"/>
    </w:rPr>
  </w:style>
  <w:style w:type="character" w:styleId="CommentReference">
    <w:name w:val="annotation reference"/>
    <w:basedOn w:val="DefaultParagraphFont"/>
    <w:uiPriority w:val="99"/>
    <w:semiHidden/>
    <w:unhideWhenUsed/>
    <w:rsid w:val="00874D63"/>
    <w:rPr>
      <w:sz w:val="16"/>
      <w:szCs w:val="16"/>
    </w:rPr>
  </w:style>
  <w:style w:type="paragraph" w:styleId="CommentText">
    <w:name w:val="annotation text"/>
    <w:basedOn w:val="Normal"/>
    <w:link w:val="CommentTextChar"/>
    <w:uiPriority w:val="99"/>
    <w:semiHidden/>
    <w:unhideWhenUsed/>
    <w:rsid w:val="00874D63"/>
    <w:rPr>
      <w:sz w:val="20"/>
    </w:rPr>
  </w:style>
  <w:style w:type="character" w:customStyle="1" w:styleId="CommentTextChar">
    <w:name w:val="Comment Text Char"/>
    <w:basedOn w:val="DefaultParagraphFont"/>
    <w:link w:val="CommentText"/>
    <w:uiPriority w:val="99"/>
    <w:semiHidden/>
    <w:rsid w:val="00874D63"/>
    <w:rPr>
      <w:rFonts w:eastAsia="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874D63"/>
    <w:rPr>
      <w:b/>
      <w:bCs/>
    </w:rPr>
  </w:style>
  <w:style w:type="character" w:customStyle="1" w:styleId="CommentSubjectChar">
    <w:name w:val="Comment Subject Char"/>
    <w:basedOn w:val="CommentTextChar"/>
    <w:link w:val="CommentSubject"/>
    <w:uiPriority w:val="99"/>
    <w:semiHidden/>
    <w:rsid w:val="00874D63"/>
    <w:rPr>
      <w:rFonts w:eastAsia="Times New Roman" w:cs="Times New Roman"/>
      <w:b/>
      <w:bCs/>
      <w:sz w:val="20"/>
      <w:szCs w:val="20"/>
      <w:u w:val="none"/>
    </w:rPr>
  </w:style>
  <w:style w:type="paragraph" w:styleId="BalloonText">
    <w:name w:val="Balloon Text"/>
    <w:basedOn w:val="Normal"/>
    <w:link w:val="BalloonTextChar"/>
    <w:uiPriority w:val="99"/>
    <w:semiHidden/>
    <w:unhideWhenUsed/>
    <w:rsid w:val="00874D63"/>
    <w:rPr>
      <w:rFonts w:ascii="Tahoma" w:hAnsi="Tahoma" w:cs="Tahoma"/>
      <w:sz w:val="16"/>
      <w:szCs w:val="16"/>
    </w:rPr>
  </w:style>
  <w:style w:type="character" w:customStyle="1" w:styleId="BalloonTextChar">
    <w:name w:val="Balloon Text Char"/>
    <w:basedOn w:val="DefaultParagraphFont"/>
    <w:link w:val="BalloonText"/>
    <w:uiPriority w:val="99"/>
    <w:semiHidden/>
    <w:rsid w:val="00874D63"/>
    <w:rPr>
      <w:rFonts w:ascii="Tahoma" w:eastAsia="Times New Roman" w:hAnsi="Tahoma" w:cs="Tahoma"/>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D073-01BC-47C9-936A-2F992D02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SterlingRisk</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Menna</dc:creator>
  <cp:lastModifiedBy>Rachel Passarelli</cp:lastModifiedBy>
  <cp:revision>2</cp:revision>
  <cp:lastPrinted>2014-10-16T18:35:00Z</cp:lastPrinted>
  <dcterms:created xsi:type="dcterms:W3CDTF">2022-08-17T17:56:00Z</dcterms:created>
  <dcterms:modified xsi:type="dcterms:W3CDTF">2022-08-17T17:56:00Z</dcterms:modified>
</cp:coreProperties>
</file>